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ED49" w14:textId="55C20C34" w:rsidR="00455A53" w:rsidRDefault="00065897" w:rsidP="00455A53">
      <w:pPr>
        <w:spacing w:after="0" w:line="240" w:lineRule="auto"/>
        <w:jc w:val="center"/>
        <w:rPr>
          <w:rFonts w:ascii="Arial" w:hAnsi="Arial" w:cs="Arial"/>
          <w:b/>
          <w:sz w:val="24"/>
          <w:szCs w:val="24"/>
          <w:u w:val="single"/>
        </w:rPr>
      </w:pPr>
      <w:r>
        <w:rPr>
          <w:noProof/>
        </w:rPr>
        <w:drawing>
          <wp:inline distT="0" distB="0" distL="0" distR="0" wp14:anchorId="560155DC" wp14:editId="287E6E7E">
            <wp:extent cx="5288280" cy="746760"/>
            <wp:effectExtent l="0" t="0" r="7620" b="0"/>
            <wp:docPr id="953630528" name="Picture 1" descr="A pin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0528" name="Picture 1" descr="A pink sign with blu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280" cy="746760"/>
                    </a:xfrm>
                    <a:prstGeom prst="rect">
                      <a:avLst/>
                    </a:prstGeom>
                  </pic:spPr>
                </pic:pic>
              </a:graphicData>
            </a:graphic>
          </wp:inline>
        </w:drawing>
      </w:r>
    </w:p>
    <w:p w14:paraId="5142BC9F" w14:textId="7BA11D58" w:rsidR="00455A53" w:rsidRDefault="00455A53" w:rsidP="00455A53">
      <w:pPr>
        <w:spacing w:after="0" w:line="240" w:lineRule="auto"/>
        <w:jc w:val="center"/>
        <w:rPr>
          <w:rFonts w:ascii="Arial" w:hAnsi="Arial" w:cs="Arial"/>
          <w:b/>
          <w:sz w:val="24"/>
          <w:szCs w:val="24"/>
          <w:u w:val="single"/>
        </w:rPr>
      </w:pPr>
    </w:p>
    <w:p w14:paraId="5963D818" w14:textId="1E95EE41" w:rsidR="00406DC1" w:rsidRDefault="00406DC1" w:rsidP="00455A53">
      <w:pPr>
        <w:spacing w:after="0" w:line="240" w:lineRule="auto"/>
        <w:jc w:val="center"/>
        <w:rPr>
          <w:rFonts w:ascii="Arial" w:hAnsi="Arial" w:cs="Arial"/>
          <w:b/>
          <w:sz w:val="24"/>
          <w:szCs w:val="24"/>
          <w:u w:val="single"/>
        </w:rPr>
      </w:pPr>
    </w:p>
    <w:p w14:paraId="6F8AFA1E" w14:textId="1C43423D" w:rsidR="00406DC1" w:rsidRDefault="00406DC1" w:rsidP="00455A53">
      <w:pPr>
        <w:spacing w:after="0" w:line="240" w:lineRule="auto"/>
        <w:jc w:val="center"/>
        <w:rPr>
          <w:rFonts w:ascii="Arial" w:hAnsi="Arial" w:cs="Arial"/>
          <w:b/>
          <w:sz w:val="24"/>
          <w:szCs w:val="24"/>
          <w:u w:val="single"/>
        </w:rPr>
      </w:pPr>
      <w:r>
        <w:rPr>
          <w:rFonts w:ascii="Arial" w:hAnsi="Arial" w:cs="Arial"/>
          <w:b/>
          <w:sz w:val="24"/>
          <w:szCs w:val="24"/>
          <w:u w:val="single"/>
        </w:rPr>
        <w:t xml:space="preserve">Adopted by </w:t>
      </w:r>
      <w:r w:rsidR="005131A4">
        <w:rPr>
          <w:rFonts w:ascii="Arial" w:hAnsi="Arial" w:cs="Arial"/>
          <w:b/>
          <w:sz w:val="24"/>
          <w:szCs w:val="24"/>
          <w:u w:val="single"/>
        </w:rPr>
        <w:t xml:space="preserve">Swalwell </w:t>
      </w:r>
      <w:r>
        <w:rPr>
          <w:rFonts w:ascii="Arial" w:hAnsi="Arial" w:cs="Arial"/>
          <w:b/>
          <w:sz w:val="24"/>
          <w:szCs w:val="24"/>
          <w:u w:val="single"/>
        </w:rPr>
        <w:t xml:space="preserve">Primary School </w:t>
      </w:r>
      <w:r w:rsidR="005131A4">
        <w:rPr>
          <w:rFonts w:ascii="Arial" w:hAnsi="Arial" w:cs="Arial"/>
          <w:b/>
          <w:sz w:val="24"/>
          <w:szCs w:val="24"/>
          <w:u w:val="single"/>
        </w:rPr>
        <w:t>11</w:t>
      </w:r>
      <w:r>
        <w:rPr>
          <w:rFonts w:ascii="Arial" w:hAnsi="Arial" w:cs="Arial"/>
          <w:b/>
          <w:sz w:val="24"/>
          <w:szCs w:val="24"/>
          <w:u w:val="single"/>
        </w:rPr>
        <w:t>/</w:t>
      </w:r>
      <w:r w:rsidR="005131A4">
        <w:rPr>
          <w:rFonts w:ascii="Arial" w:hAnsi="Arial" w:cs="Arial"/>
          <w:b/>
          <w:sz w:val="24"/>
          <w:szCs w:val="24"/>
          <w:u w:val="single"/>
        </w:rPr>
        <w:t>12</w:t>
      </w:r>
      <w:r>
        <w:rPr>
          <w:rFonts w:ascii="Arial" w:hAnsi="Arial" w:cs="Arial"/>
          <w:b/>
          <w:sz w:val="24"/>
          <w:szCs w:val="24"/>
          <w:u w:val="single"/>
        </w:rPr>
        <w:t>/2024</w:t>
      </w:r>
    </w:p>
    <w:p w14:paraId="39D19391" w14:textId="7B32F24D" w:rsidR="00455A53" w:rsidRPr="00177B9D" w:rsidRDefault="00455A53" w:rsidP="00455A53">
      <w:pPr>
        <w:spacing w:after="0" w:line="240" w:lineRule="auto"/>
        <w:jc w:val="center"/>
        <w:rPr>
          <w:rFonts w:ascii="Arial" w:hAnsi="Arial" w:cs="Arial"/>
          <w:b/>
          <w:sz w:val="24"/>
          <w:szCs w:val="24"/>
          <w:u w:val="single"/>
        </w:rPr>
      </w:pPr>
    </w:p>
    <w:p w14:paraId="0D29DA89" w14:textId="492D561B" w:rsidR="0091261D" w:rsidRPr="00177B9D" w:rsidRDefault="0091261D" w:rsidP="0091261D">
      <w:pPr>
        <w:spacing w:after="0" w:line="240" w:lineRule="auto"/>
        <w:jc w:val="center"/>
        <w:rPr>
          <w:rFonts w:ascii="Arial" w:hAnsi="Arial" w:cs="Arial"/>
          <w:b/>
          <w:sz w:val="24"/>
          <w:szCs w:val="24"/>
          <w:u w:val="single"/>
        </w:rPr>
      </w:pPr>
      <w:r>
        <w:rPr>
          <w:rFonts w:ascii="Arial" w:hAnsi="Arial" w:cs="Arial"/>
          <w:b/>
          <w:sz w:val="24"/>
          <w:szCs w:val="24"/>
          <w:u w:val="single"/>
        </w:rPr>
        <w:t xml:space="preserve">LA </w:t>
      </w:r>
      <w:r w:rsidRPr="00177B9D">
        <w:rPr>
          <w:rFonts w:ascii="Arial" w:hAnsi="Arial" w:cs="Arial"/>
          <w:b/>
          <w:sz w:val="24"/>
          <w:szCs w:val="24"/>
          <w:u w:val="single"/>
        </w:rPr>
        <w:t>Model Terms of Reference</w:t>
      </w:r>
      <w:r>
        <w:rPr>
          <w:rFonts w:ascii="Arial" w:hAnsi="Arial" w:cs="Arial"/>
          <w:b/>
          <w:sz w:val="24"/>
          <w:szCs w:val="24"/>
          <w:u w:val="single"/>
        </w:rPr>
        <w:t xml:space="preserve"> for committees (maintained)</w:t>
      </w:r>
      <w:r w:rsidR="006F7FA8">
        <w:rPr>
          <w:rFonts w:ascii="Arial" w:hAnsi="Arial" w:cs="Arial"/>
          <w:b/>
          <w:sz w:val="24"/>
          <w:szCs w:val="24"/>
          <w:u w:val="single"/>
        </w:rPr>
        <w:t xml:space="preserve"> – September 2024</w:t>
      </w:r>
    </w:p>
    <w:p w14:paraId="7BEDFEB4" w14:textId="77777777" w:rsidR="00455A53" w:rsidRPr="00177B9D" w:rsidRDefault="00455A53" w:rsidP="00455A53">
      <w:pPr>
        <w:spacing w:after="0" w:line="240" w:lineRule="auto"/>
        <w:jc w:val="center"/>
        <w:rPr>
          <w:rFonts w:ascii="Arial" w:hAnsi="Arial" w:cs="Arial"/>
          <w:b/>
          <w:sz w:val="24"/>
          <w:szCs w:val="24"/>
          <w:u w:val="single"/>
        </w:rPr>
      </w:pPr>
    </w:p>
    <w:p w14:paraId="74514BCE" w14:textId="77777777" w:rsidR="00455A53" w:rsidRPr="00177B9D" w:rsidRDefault="00455A53" w:rsidP="00455A53">
      <w:pPr>
        <w:spacing w:after="0" w:line="240" w:lineRule="auto"/>
        <w:jc w:val="center"/>
        <w:rPr>
          <w:rFonts w:ascii="Arial" w:hAnsi="Arial" w:cs="Arial"/>
          <w:b/>
          <w:sz w:val="24"/>
          <w:szCs w:val="24"/>
          <w:u w:val="single"/>
        </w:rPr>
      </w:pPr>
    </w:p>
    <w:p w14:paraId="6DD606F5" w14:textId="77777777" w:rsidR="00455A53" w:rsidRPr="00177B9D" w:rsidRDefault="00455A53" w:rsidP="00455A53">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46D5DF36" w14:textId="77777777" w:rsidR="00455A53" w:rsidRPr="00177B9D" w:rsidRDefault="00455A53" w:rsidP="00455A53">
      <w:pPr>
        <w:spacing w:after="0" w:line="240" w:lineRule="auto"/>
        <w:jc w:val="both"/>
        <w:rPr>
          <w:rFonts w:ascii="Arial" w:hAnsi="Arial" w:cs="Arial"/>
          <w:sz w:val="24"/>
          <w:szCs w:val="24"/>
        </w:rPr>
      </w:pPr>
    </w:p>
    <w:p w14:paraId="15E0FE5A" w14:textId="77777777" w:rsidR="00455A53" w:rsidRPr="00177B9D" w:rsidRDefault="00455A53" w:rsidP="00455A53">
      <w:pPr>
        <w:spacing w:after="0" w:line="240" w:lineRule="auto"/>
        <w:jc w:val="both"/>
        <w:rPr>
          <w:rFonts w:ascii="Arial" w:hAnsi="Arial" w:cs="Arial"/>
          <w:sz w:val="24"/>
          <w:szCs w:val="24"/>
        </w:rPr>
      </w:pPr>
    </w:p>
    <w:p w14:paraId="738A6D1A" w14:textId="123CC956" w:rsidR="00455A53" w:rsidRDefault="00455A53" w:rsidP="00455A53">
      <w:pPr>
        <w:spacing w:after="0" w:line="240" w:lineRule="auto"/>
        <w:jc w:val="both"/>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Pr>
          <w:rFonts w:ascii="Arial" w:hAnsi="Arial" w:cs="Arial"/>
          <w:sz w:val="24"/>
          <w:szCs w:val="24"/>
        </w:rPr>
        <w:t>Regulations – Guidance note…………………………………………</w:t>
      </w:r>
      <w:r w:rsidR="00FA3809">
        <w:rPr>
          <w:rFonts w:ascii="Arial" w:hAnsi="Arial" w:cs="Arial"/>
          <w:sz w:val="24"/>
          <w:szCs w:val="24"/>
        </w:rPr>
        <w:t>.</w:t>
      </w:r>
      <w:r>
        <w:rPr>
          <w:rFonts w:ascii="Arial" w:hAnsi="Arial" w:cs="Arial"/>
          <w:sz w:val="24"/>
          <w:szCs w:val="24"/>
        </w:rPr>
        <w:t>…</w:t>
      </w:r>
      <w:hyperlink w:anchor="A" w:history="1">
        <w:r w:rsidRPr="00863C43">
          <w:rPr>
            <w:rStyle w:val="Hyperlink"/>
            <w:rFonts w:ascii="Arial" w:hAnsi="Arial" w:cs="Arial"/>
            <w:sz w:val="24"/>
            <w:szCs w:val="24"/>
          </w:rPr>
          <w:t>Pages 2-4</w:t>
        </w:r>
      </w:hyperlink>
    </w:p>
    <w:p w14:paraId="2088774F" w14:textId="77777777" w:rsidR="00455A53" w:rsidRDefault="00455A53" w:rsidP="00455A53">
      <w:pPr>
        <w:spacing w:after="0" w:line="240" w:lineRule="auto"/>
        <w:jc w:val="both"/>
        <w:rPr>
          <w:rFonts w:ascii="Arial" w:hAnsi="Arial" w:cs="Arial"/>
          <w:sz w:val="24"/>
          <w:szCs w:val="24"/>
        </w:rPr>
      </w:pPr>
    </w:p>
    <w:p w14:paraId="2E55C4BA" w14:textId="77777777"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ab/>
      </w:r>
      <w:r w:rsidRPr="00177B9D">
        <w:rPr>
          <w:rFonts w:ascii="Arial" w:hAnsi="Arial" w:cs="Arial"/>
          <w:sz w:val="24"/>
          <w:szCs w:val="24"/>
          <w:u w:val="single"/>
        </w:rPr>
        <w:t>Recommended</w:t>
      </w:r>
      <w:r>
        <w:rPr>
          <w:rFonts w:ascii="Arial" w:hAnsi="Arial" w:cs="Arial"/>
          <w:sz w:val="24"/>
          <w:szCs w:val="24"/>
          <w:u w:val="single"/>
        </w:rPr>
        <w:t xml:space="preserve"> Terms of Reference</w:t>
      </w:r>
    </w:p>
    <w:p w14:paraId="2B68E1CC" w14:textId="77777777" w:rsidR="00455A53" w:rsidRPr="00177B9D" w:rsidRDefault="00455A53" w:rsidP="00455A53">
      <w:pPr>
        <w:spacing w:after="0" w:line="240" w:lineRule="auto"/>
        <w:jc w:val="both"/>
        <w:rPr>
          <w:rFonts w:ascii="Arial" w:hAnsi="Arial" w:cs="Arial"/>
          <w:sz w:val="24"/>
          <w:szCs w:val="24"/>
        </w:rPr>
      </w:pPr>
    </w:p>
    <w:p w14:paraId="71AB1ADC" w14:textId="41049EB7"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2)</w:t>
      </w:r>
      <w:r w:rsidRPr="00177B9D">
        <w:rPr>
          <w:rFonts w:ascii="Arial" w:hAnsi="Arial" w:cs="Arial"/>
          <w:sz w:val="24"/>
          <w:szCs w:val="24"/>
        </w:rPr>
        <w:tab/>
        <w:t>Curriculum &amp; Standards / Curriculum &amp; Achievement……………..</w:t>
      </w:r>
      <w:r w:rsidR="00FA3809">
        <w:rPr>
          <w:rFonts w:ascii="Arial" w:hAnsi="Arial" w:cs="Arial"/>
          <w:sz w:val="24"/>
          <w:szCs w:val="24"/>
        </w:rPr>
        <w:t>.</w:t>
      </w:r>
      <w:r w:rsidRPr="00177B9D">
        <w:rPr>
          <w:rFonts w:ascii="Arial" w:hAnsi="Arial" w:cs="Arial"/>
          <w:sz w:val="24"/>
          <w:szCs w:val="24"/>
        </w:rPr>
        <w:t>…</w:t>
      </w:r>
      <w:hyperlink w:anchor="B" w:history="1">
        <w:r w:rsidRPr="00863C43">
          <w:rPr>
            <w:rStyle w:val="Hyperlink"/>
            <w:rFonts w:ascii="Arial" w:hAnsi="Arial" w:cs="Arial"/>
            <w:sz w:val="24"/>
            <w:szCs w:val="24"/>
          </w:rPr>
          <w:t>Pages 5-7</w:t>
        </w:r>
      </w:hyperlink>
    </w:p>
    <w:p w14:paraId="4C325C43" w14:textId="37139089" w:rsidR="00455A53" w:rsidRDefault="00455A53" w:rsidP="00455A53">
      <w:pPr>
        <w:spacing w:after="0" w:line="240" w:lineRule="auto"/>
        <w:jc w:val="both"/>
        <w:rPr>
          <w:rFonts w:ascii="Arial" w:hAnsi="Arial" w:cs="Arial"/>
          <w:sz w:val="24"/>
          <w:szCs w:val="24"/>
        </w:rPr>
      </w:pPr>
      <w:r w:rsidRPr="00177B9D">
        <w:rPr>
          <w:rFonts w:ascii="Arial" w:hAnsi="Arial" w:cs="Arial"/>
          <w:sz w:val="24"/>
          <w:szCs w:val="24"/>
        </w:rPr>
        <w:tab/>
        <w:t>Resou</w:t>
      </w:r>
      <w:r>
        <w:rPr>
          <w:rFonts w:ascii="Arial" w:hAnsi="Arial" w:cs="Arial"/>
          <w:sz w:val="24"/>
          <w:szCs w:val="24"/>
        </w:rPr>
        <w:t>rces………………………………………………..…………..…..</w:t>
      </w:r>
      <w:hyperlink w:anchor="C" w:history="1">
        <w:r w:rsidRPr="00863C43">
          <w:rPr>
            <w:rStyle w:val="Hyperlink"/>
            <w:rFonts w:ascii="Arial" w:hAnsi="Arial" w:cs="Arial"/>
            <w:sz w:val="24"/>
            <w:szCs w:val="24"/>
          </w:rPr>
          <w:t>Pages 8-1</w:t>
        </w:r>
        <w:r w:rsidR="00863C43" w:rsidRPr="00863C43">
          <w:rPr>
            <w:rStyle w:val="Hyperlink"/>
            <w:rFonts w:ascii="Arial" w:hAnsi="Arial" w:cs="Arial"/>
            <w:sz w:val="24"/>
            <w:szCs w:val="24"/>
          </w:rPr>
          <w:t>2</w:t>
        </w:r>
      </w:hyperlink>
    </w:p>
    <w:p w14:paraId="430A575F" w14:textId="77777777" w:rsidR="00455A53" w:rsidRPr="00177B9D" w:rsidRDefault="00455A53" w:rsidP="00455A53">
      <w:pPr>
        <w:spacing w:after="0" w:line="240" w:lineRule="auto"/>
        <w:jc w:val="both"/>
        <w:rPr>
          <w:rFonts w:ascii="Arial" w:hAnsi="Arial" w:cs="Arial"/>
          <w:sz w:val="24"/>
          <w:szCs w:val="24"/>
        </w:rPr>
      </w:pPr>
    </w:p>
    <w:p w14:paraId="6C90CB37" w14:textId="36A1FE11" w:rsidR="00B06607" w:rsidRDefault="00455A53" w:rsidP="00B310B9">
      <w:pPr>
        <w:spacing w:after="0" w:line="240" w:lineRule="auto"/>
        <w:jc w:val="both"/>
        <w:rPr>
          <w:rFonts w:ascii="Arial" w:hAnsi="Arial" w:cs="Arial"/>
          <w:sz w:val="24"/>
          <w:szCs w:val="24"/>
        </w:rPr>
      </w:pPr>
      <w:r w:rsidRPr="00177B9D">
        <w:rPr>
          <w:rFonts w:ascii="Arial" w:hAnsi="Arial" w:cs="Arial"/>
          <w:sz w:val="24"/>
          <w:szCs w:val="24"/>
        </w:rPr>
        <w:tab/>
      </w:r>
    </w:p>
    <w:p w14:paraId="37ED4DB9" w14:textId="77777777" w:rsidR="00B310B9" w:rsidRDefault="00B310B9" w:rsidP="00B310B9">
      <w:pPr>
        <w:spacing w:after="0" w:line="240" w:lineRule="auto"/>
        <w:jc w:val="both"/>
        <w:rPr>
          <w:rFonts w:ascii="Arial" w:hAnsi="Arial" w:cs="Arial"/>
          <w:sz w:val="24"/>
          <w:szCs w:val="24"/>
        </w:rPr>
      </w:pPr>
    </w:p>
    <w:p w14:paraId="09BA9D36" w14:textId="77777777" w:rsidR="00B310B9" w:rsidRDefault="00B310B9" w:rsidP="00B310B9">
      <w:pPr>
        <w:spacing w:after="0" w:line="240" w:lineRule="auto"/>
        <w:jc w:val="both"/>
        <w:rPr>
          <w:rFonts w:ascii="Arial" w:hAnsi="Arial" w:cs="Arial"/>
          <w:sz w:val="24"/>
          <w:szCs w:val="24"/>
        </w:rPr>
      </w:pPr>
    </w:p>
    <w:p w14:paraId="155F20AF" w14:textId="77777777" w:rsidR="00B310B9" w:rsidRDefault="00B310B9" w:rsidP="00B310B9">
      <w:pPr>
        <w:spacing w:after="0" w:line="240" w:lineRule="auto"/>
        <w:jc w:val="both"/>
        <w:rPr>
          <w:rFonts w:ascii="Arial" w:hAnsi="Arial" w:cs="Arial"/>
          <w:sz w:val="24"/>
          <w:szCs w:val="24"/>
        </w:rPr>
      </w:pPr>
    </w:p>
    <w:p w14:paraId="25265590" w14:textId="77777777" w:rsidR="00B310B9" w:rsidRDefault="00B310B9" w:rsidP="00B310B9">
      <w:pPr>
        <w:spacing w:after="0" w:line="240" w:lineRule="auto"/>
        <w:jc w:val="both"/>
        <w:rPr>
          <w:rFonts w:ascii="Arial" w:hAnsi="Arial" w:cs="Arial"/>
          <w:sz w:val="24"/>
          <w:szCs w:val="24"/>
        </w:rPr>
      </w:pPr>
    </w:p>
    <w:p w14:paraId="7538630B" w14:textId="77777777" w:rsidR="00B310B9" w:rsidRDefault="00B310B9" w:rsidP="00B310B9">
      <w:pPr>
        <w:spacing w:after="0" w:line="240" w:lineRule="auto"/>
        <w:jc w:val="both"/>
        <w:rPr>
          <w:rFonts w:ascii="Arial" w:hAnsi="Arial" w:cs="Arial"/>
          <w:sz w:val="24"/>
          <w:szCs w:val="24"/>
        </w:rPr>
      </w:pPr>
    </w:p>
    <w:p w14:paraId="243C35B5" w14:textId="77777777" w:rsidR="00B310B9" w:rsidRDefault="00B310B9" w:rsidP="00B310B9">
      <w:pPr>
        <w:spacing w:after="0" w:line="240" w:lineRule="auto"/>
        <w:jc w:val="both"/>
        <w:rPr>
          <w:rFonts w:ascii="Arial" w:hAnsi="Arial" w:cs="Arial"/>
          <w:sz w:val="24"/>
          <w:szCs w:val="24"/>
        </w:rPr>
      </w:pPr>
    </w:p>
    <w:p w14:paraId="548ABE7E" w14:textId="77777777" w:rsidR="00B310B9" w:rsidRDefault="00B310B9" w:rsidP="00B310B9">
      <w:pPr>
        <w:spacing w:after="0" w:line="240" w:lineRule="auto"/>
        <w:jc w:val="both"/>
        <w:rPr>
          <w:rFonts w:ascii="Arial" w:hAnsi="Arial" w:cs="Arial"/>
          <w:sz w:val="24"/>
          <w:szCs w:val="24"/>
        </w:rPr>
      </w:pPr>
    </w:p>
    <w:p w14:paraId="3BC51FAA" w14:textId="77777777" w:rsidR="00B310B9" w:rsidRDefault="00B310B9" w:rsidP="00B310B9">
      <w:pPr>
        <w:spacing w:after="0" w:line="240" w:lineRule="auto"/>
        <w:jc w:val="both"/>
        <w:rPr>
          <w:rFonts w:ascii="Arial" w:hAnsi="Arial" w:cs="Arial"/>
          <w:sz w:val="24"/>
          <w:szCs w:val="24"/>
        </w:rPr>
      </w:pPr>
    </w:p>
    <w:p w14:paraId="40888C0E" w14:textId="77777777" w:rsidR="00B310B9" w:rsidRDefault="00B310B9" w:rsidP="00B310B9">
      <w:pPr>
        <w:spacing w:after="0" w:line="240" w:lineRule="auto"/>
        <w:jc w:val="both"/>
        <w:rPr>
          <w:rFonts w:ascii="Arial" w:hAnsi="Arial" w:cs="Arial"/>
          <w:sz w:val="24"/>
          <w:szCs w:val="24"/>
        </w:rPr>
      </w:pPr>
    </w:p>
    <w:p w14:paraId="14645F8F" w14:textId="77777777" w:rsidR="00B310B9" w:rsidRDefault="00B310B9" w:rsidP="00B310B9">
      <w:pPr>
        <w:spacing w:after="0" w:line="240" w:lineRule="auto"/>
        <w:jc w:val="both"/>
        <w:rPr>
          <w:rFonts w:ascii="Arial" w:hAnsi="Arial" w:cs="Arial"/>
          <w:sz w:val="24"/>
          <w:szCs w:val="24"/>
        </w:rPr>
      </w:pPr>
    </w:p>
    <w:p w14:paraId="07CA7F36" w14:textId="77777777" w:rsidR="00B310B9" w:rsidRDefault="00B310B9" w:rsidP="00B310B9">
      <w:pPr>
        <w:spacing w:after="0" w:line="240" w:lineRule="auto"/>
        <w:jc w:val="both"/>
        <w:rPr>
          <w:rFonts w:ascii="Arial" w:hAnsi="Arial" w:cs="Arial"/>
          <w:sz w:val="24"/>
          <w:szCs w:val="24"/>
        </w:rPr>
      </w:pPr>
    </w:p>
    <w:p w14:paraId="64A695BA" w14:textId="77777777" w:rsidR="00B310B9" w:rsidRDefault="00B310B9" w:rsidP="00B310B9">
      <w:pPr>
        <w:spacing w:after="0" w:line="240" w:lineRule="auto"/>
        <w:jc w:val="both"/>
        <w:rPr>
          <w:rFonts w:ascii="Arial" w:hAnsi="Arial" w:cs="Arial"/>
          <w:sz w:val="24"/>
          <w:szCs w:val="24"/>
        </w:rPr>
      </w:pPr>
    </w:p>
    <w:p w14:paraId="09D0E369" w14:textId="77777777" w:rsidR="00455A53" w:rsidRPr="00177B9D" w:rsidRDefault="00455A53" w:rsidP="00455A53">
      <w:pPr>
        <w:spacing w:after="0" w:line="240" w:lineRule="auto"/>
        <w:jc w:val="both"/>
        <w:rPr>
          <w:rFonts w:ascii="Arial" w:hAnsi="Arial" w:cs="Arial"/>
          <w:sz w:val="24"/>
          <w:szCs w:val="24"/>
        </w:rPr>
      </w:pPr>
    </w:p>
    <w:p w14:paraId="45A581FC" w14:textId="77777777" w:rsidR="00862AB0" w:rsidRDefault="00862AB0" w:rsidP="00455A53">
      <w:pPr>
        <w:autoSpaceDE w:val="0"/>
        <w:autoSpaceDN w:val="0"/>
        <w:adjustRightInd w:val="0"/>
        <w:spacing w:after="0" w:line="240" w:lineRule="auto"/>
        <w:jc w:val="both"/>
        <w:rPr>
          <w:rFonts w:ascii="Arial" w:hAnsi="Arial" w:cs="Arial"/>
          <w:b/>
          <w:sz w:val="24"/>
          <w:szCs w:val="24"/>
          <w:u w:val="single"/>
        </w:rPr>
      </w:pPr>
      <w:bookmarkStart w:id="0" w:name="A"/>
    </w:p>
    <w:p w14:paraId="1B7AF67B" w14:textId="77777777" w:rsidR="00862AB0" w:rsidRDefault="00862AB0" w:rsidP="00455A53">
      <w:pPr>
        <w:autoSpaceDE w:val="0"/>
        <w:autoSpaceDN w:val="0"/>
        <w:adjustRightInd w:val="0"/>
        <w:spacing w:after="0" w:line="240" w:lineRule="auto"/>
        <w:jc w:val="both"/>
        <w:rPr>
          <w:rFonts w:ascii="Arial" w:hAnsi="Arial" w:cs="Arial"/>
          <w:b/>
          <w:sz w:val="24"/>
          <w:szCs w:val="24"/>
          <w:u w:val="single"/>
        </w:rPr>
      </w:pPr>
    </w:p>
    <w:p w14:paraId="7946FA2F" w14:textId="0BCBDDA9" w:rsidR="00862AB0" w:rsidRDefault="00862AB0" w:rsidP="00455A53">
      <w:pPr>
        <w:autoSpaceDE w:val="0"/>
        <w:autoSpaceDN w:val="0"/>
        <w:adjustRightInd w:val="0"/>
        <w:spacing w:after="0" w:line="240" w:lineRule="auto"/>
        <w:jc w:val="both"/>
        <w:rPr>
          <w:rFonts w:ascii="Arial" w:hAnsi="Arial" w:cs="Arial"/>
          <w:b/>
          <w:sz w:val="24"/>
          <w:szCs w:val="24"/>
          <w:u w:val="single"/>
        </w:rPr>
      </w:pPr>
    </w:p>
    <w:p w14:paraId="2703526B" w14:textId="77777777" w:rsidR="005B3C22" w:rsidRDefault="005B3C22" w:rsidP="00455A53">
      <w:pPr>
        <w:autoSpaceDE w:val="0"/>
        <w:autoSpaceDN w:val="0"/>
        <w:adjustRightInd w:val="0"/>
        <w:spacing w:after="0" w:line="240" w:lineRule="auto"/>
        <w:jc w:val="both"/>
        <w:rPr>
          <w:rFonts w:ascii="Arial" w:hAnsi="Arial" w:cs="Arial"/>
          <w:b/>
          <w:sz w:val="24"/>
          <w:szCs w:val="24"/>
          <w:u w:val="single"/>
        </w:rPr>
      </w:pPr>
    </w:p>
    <w:p w14:paraId="2E2EE1B8"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08BDBF98"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E055445"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F680B8B"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1A9688F"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FE04483"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ADA7EA4"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5D102FFA"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589BE9E" w14:textId="77777777" w:rsidR="00610DB0" w:rsidRDefault="00610DB0" w:rsidP="00455A53">
      <w:pPr>
        <w:autoSpaceDE w:val="0"/>
        <w:autoSpaceDN w:val="0"/>
        <w:adjustRightInd w:val="0"/>
        <w:spacing w:after="0" w:line="240" w:lineRule="auto"/>
        <w:jc w:val="both"/>
        <w:rPr>
          <w:rFonts w:ascii="Arial" w:hAnsi="Arial" w:cs="Arial"/>
          <w:b/>
          <w:sz w:val="24"/>
          <w:szCs w:val="24"/>
          <w:u w:val="single"/>
        </w:rPr>
      </w:pPr>
    </w:p>
    <w:p w14:paraId="3D4D4BCD" w14:textId="77777777" w:rsidR="00610DB0" w:rsidRDefault="00610DB0" w:rsidP="00455A53">
      <w:pPr>
        <w:autoSpaceDE w:val="0"/>
        <w:autoSpaceDN w:val="0"/>
        <w:adjustRightInd w:val="0"/>
        <w:spacing w:after="0" w:line="240" w:lineRule="auto"/>
        <w:jc w:val="both"/>
        <w:rPr>
          <w:rFonts w:ascii="Arial" w:hAnsi="Arial" w:cs="Arial"/>
          <w:b/>
          <w:sz w:val="24"/>
          <w:szCs w:val="24"/>
          <w:u w:val="single"/>
        </w:rPr>
      </w:pPr>
    </w:p>
    <w:p w14:paraId="0D91EF95"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DB0F24F" w14:textId="574E7E0F" w:rsidR="00455A53" w:rsidRPr="008134E1" w:rsidRDefault="00455A53" w:rsidP="00455A53">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Pr="008134E1">
        <w:rPr>
          <w:rFonts w:ascii="Arial" w:hAnsi="Arial" w:cs="Arial"/>
          <w:b/>
          <w:sz w:val="24"/>
          <w:szCs w:val="24"/>
          <w:u w:val="single"/>
        </w:rPr>
        <w:t>Guidance note</w:t>
      </w:r>
    </w:p>
    <w:bookmarkEnd w:id="0"/>
    <w:p w14:paraId="784C9F41"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2E8689A9"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Pr>
          <w:rFonts w:ascii="Arial" w:hAnsi="Arial" w:cs="Arial"/>
          <w:sz w:val="24"/>
          <w:szCs w:val="24"/>
        </w:rPr>
        <w:t xml:space="preserve"> and covers the regulations on committees for governing bodies.  Guidance notes are in </w:t>
      </w:r>
      <w:r w:rsidRPr="008134E1">
        <w:rPr>
          <w:rFonts w:ascii="Arial" w:hAnsi="Arial" w:cs="Arial"/>
          <w:color w:val="FF0000"/>
          <w:sz w:val="24"/>
          <w:szCs w:val="24"/>
        </w:rPr>
        <w:t>red</w:t>
      </w:r>
      <w:r>
        <w:rPr>
          <w:rFonts w:ascii="Arial" w:hAnsi="Arial" w:cs="Arial"/>
          <w:color w:val="FF0000"/>
          <w:sz w:val="24"/>
          <w:szCs w:val="24"/>
        </w:rPr>
        <w:t>.</w:t>
      </w:r>
    </w:p>
    <w:p w14:paraId="7A5BD469" w14:textId="77777777" w:rsidR="00455A53" w:rsidRPr="0024751F" w:rsidRDefault="00455A53" w:rsidP="00455A53">
      <w:pPr>
        <w:autoSpaceDE w:val="0"/>
        <w:autoSpaceDN w:val="0"/>
        <w:adjustRightInd w:val="0"/>
        <w:spacing w:after="0" w:line="240" w:lineRule="auto"/>
        <w:jc w:val="both"/>
        <w:rPr>
          <w:rFonts w:ascii="Arial" w:hAnsi="Arial" w:cs="Arial"/>
          <w:b/>
          <w:sz w:val="24"/>
          <w:szCs w:val="24"/>
        </w:rPr>
      </w:pPr>
    </w:p>
    <w:p w14:paraId="2FF0ACF1"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3F276980"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66072612"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2287B2A2"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ADCB902"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10B2587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24F9C0A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1C608935"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3E7C751F"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1FA60313"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3ED0BD74"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6900E4E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 xml:space="preserve">be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w:t>
      </w:r>
    </w:p>
    <w:p w14:paraId="625A62FC"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40943B0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11AA7C4E"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546F653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convene meetings of the committee;</w:t>
      </w:r>
    </w:p>
    <w:p w14:paraId="508C0278"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2647949B"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231CBE13"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02301DC9"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0AF34B50"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r w:rsidRPr="0024751F">
        <w:rPr>
          <w:rFonts w:ascii="Arial" w:hAnsi="Arial" w:cs="Arial"/>
          <w:sz w:val="24"/>
          <w:szCs w:val="24"/>
        </w:rPr>
        <w:t>—(1) The membership of any committee may include associate members.</w:t>
      </w:r>
    </w:p>
    <w:p w14:paraId="329D04B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4CCBE53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4524AD9B"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B24EDD3"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12F44FC3" w14:textId="77777777" w:rsidR="00BF4F82" w:rsidRDefault="00BF4F82" w:rsidP="00455A53">
      <w:pPr>
        <w:autoSpaceDE w:val="0"/>
        <w:autoSpaceDN w:val="0"/>
        <w:adjustRightInd w:val="0"/>
        <w:spacing w:after="0" w:line="240" w:lineRule="auto"/>
        <w:jc w:val="both"/>
        <w:rPr>
          <w:rFonts w:ascii="Arial" w:hAnsi="Arial" w:cs="Arial"/>
          <w:b/>
          <w:bCs/>
          <w:sz w:val="24"/>
          <w:szCs w:val="24"/>
        </w:rPr>
      </w:pPr>
    </w:p>
    <w:p w14:paraId="62168864" w14:textId="77777777" w:rsidR="00BF4F82" w:rsidRDefault="00BF4F82" w:rsidP="00455A53">
      <w:pPr>
        <w:autoSpaceDE w:val="0"/>
        <w:autoSpaceDN w:val="0"/>
        <w:adjustRightInd w:val="0"/>
        <w:spacing w:after="0" w:line="240" w:lineRule="auto"/>
        <w:jc w:val="both"/>
        <w:rPr>
          <w:rFonts w:ascii="Arial" w:hAnsi="Arial" w:cs="Arial"/>
          <w:b/>
          <w:bCs/>
          <w:sz w:val="24"/>
          <w:szCs w:val="24"/>
        </w:rPr>
      </w:pPr>
    </w:p>
    <w:p w14:paraId="632C5F2A" w14:textId="41A495E0"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lastRenderedPageBreak/>
        <w:t>Rights of persons to attend meetings of committees</w:t>
      </w:r>
    </w:p>
    <w:p w14:paraId="384BC70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4E1FC357"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governor who has been suspended in accordance with regulation 17;</w:t>
      </w:r>
    </w:p>
    <w:p w14:paraId="3395D259"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(b)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 whether or not that person is a member of the committee;</w:t>
      </w:r>
    </w:p>
    <w:p w14:paraId="15B36FD5"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1FD60D81"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71D0E082"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7541C27A"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710A0E7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p>
    <w:p w14:paraId="29D9D4F5"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24CB79D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2D0F22B3"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governing body;</w:t>
      </w:r>
    </w:p>
    <w:p w14:paraId="38B2F9D4"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45271AD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083CDE35"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22254AA8"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0BADD9BD"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2786DEC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7C1E790C"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3816B6F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5A77355E"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2A474419"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0B0C2A9C"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6CCB46A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4D61BC3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agenda for every committee meeting;</w:t>
      </w:r>
    </w:p>
    <w:p w14:paraId="397F9F6B"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013A03D"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3BF7323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154ED4D5"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 named person who works, or who it is proposed should work, at the school;</w:t>
      </w:r>
    </w:p>
    <w:p w14:paraId="0C47A93A"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 named pupil at, or candidate for admission to the school;</w:t>
      </w:r>
    </w:p>
    <w:p w14:paraId="3433D23D" w14:textId="77777777" w:rsidR="00455A53"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43154288" w14:textId="77777777" w:rsidR="00455A53" w:rsidRDefault="00455A53" w:rsidP="00455A53">
      <w:pPr>
        <w:autoSpaceDE w:val="0"/>
        <w:autoSpaceDN w:val="0"/>
        <w:adjustRightInd w:val="0"/>
        <w:spacing w:after="0" w:line="240" w:lineRule="auto"/>
        <w:jc w:val="both"/>
        <w:rPr>
          <w:rFonts w:ascii="Arial" w:hAnsi="Arial" w:cs="Arial"/>
          <w:b/>
          <w:sz w:val="24"/>
          <w:szCs w:val="24"/>
          <w:u w:val="single"/>
        </w:rPr>
      </w:pPr>
    </w:p>
    <w:p w14:paraId="63C968B4" w14:textId="77777777" w:rsidR="00455A53" w:rsidRDefault="00455A53" w:rsidP="00455A53">
      <w:pPr>
        <w:spacing w:after="0" w:line="240" w:lineRule="auto"/>
        <w:jc w:val="both"/>
        <w:rPr>
          <w:rFonts w:ascii="Arial" w:hAnsi="Arial" w:cs="Arial"/>
          <w:b/>
          <w:sz w:val="24"/>
          <w:szCs w:val="24"/>
          <w:u w:val="single"/>
        </w:rPr>
      </w:pPr>
    </w:p>
    <w:p w14:paraId="4ECF1220" w14:textId="77777777" w:rsidR="00862AB0" w:rsidRDefault="00862AB0" w:rsidP="00455A53">
      <w:pPr>
        <w:spacing w:after="0" w:line="240" w:lineRule="auto"/>
        <w:jc w:val="center"/>
        <w:rPr>
          <w:rFonts w:ascii="Arial" w:hAnsi="Arial" w:cs="Arial"/>
          <w:b/>
          <w:sz w:val="24"/>
          <w:szCs w:val="24"/>
          <w:u w:val="single"/>
        </w:rPr>
      </w:pPr>
      <w:bookmarkStart w:id="1" w:name="B"/>
    </w:p>
    <w:p w14:paraId="629E9C38" w14:textId="77777777" w:rsidR="00660ED1" w:rsidRDefault="00660ED1" w:rsidP="00455A53">
      <w:pPr>
        <w:spacing w:after="0" w:line="240" w:lineRule="auto"/>
        <w:jc w:val="center"/>
        <w:rPr>
          <w:rFonts w:ascii="Arial" w:hAnsi="Arial" w:cs="Arial"/>
          <w:b/>
          <w:sz w:val="24"/>
          <w:szCs w:val="24"/>
          <w:u w:val="single"/>
        </w:rPr>
      </w:pPr>
    </w:p>
    <w:p w14:paraId="063ACD29" w14:textId="77777777" w:rsidR="00660ED1" w:rsidRDefault="00660ED1" w:rsidP="00455A53">
      <w:pPr>
        <w:spacing w:after="0" w:line="240" w:lineRule="auto"/>
        <w:jc w:val="center"/>
        <w:rPr>
          <w:rFonts w:ascii="Arial" w:hAnsi="Arial" w:cs="Arial"/>
          <w:b/>
          <w:sz w:val="24"/>
          <w:szCs w:val="24"/>
          <w:u w:val="single"/>
        </w:rPr>
      </w:pPr>
    </w:p>
    <w:p w14:paraId="7FBAE1D5" w14:textId="77777777" w:rsidR="00660ED1" w:rsidRDefault="00660ED1" w:rsidP="00455A53">
      <w:pPr>
        <w:spacing w:after="0" w:line="240" w:lineRule="auto"/>
        <w:jc w:val="center"/>
        <w:rPr>
          <w:rFonts w:ascii="Arial" w:hAnsi="Arial" w:cs="Arial"/>
          <w:b/>
          <w:sz w:val="24"/>
          <w:szCs w:val="24"/>
          <w:u w:val="single"/>
        </w:rPr>
      </w:pPr>
    </w:p>
    <w:p w14:paraId="45CC7246" w14:textId="77777777" w:rsidR="00660ED1" w:rsidRDefault="00660ED1" w:rsidP="00455A53">
      <w:pPr>
        <w:spacing w:after="0" w:line="240" w:lineRule="auto"/>
        <w:jc w:val="center"/>
        <w:rPr>
          <w:rFonts w:ascii="Arial" w:hAnsi="Arial" w:cs="Arial"/>
          <w:b/>
          <w:sz w:val="24"/>
          <w:szCs w:val="24"/>
          <w:u w:val="single"/>
        </w:rPr>
      </w:pPr>
    </w:p>
    <w:p w14:paraId="3425B182" w14:textId="77777777" w:rsidR="00660ED1" w:rsidRDefault="00660ED1" w:rsidP="00455A53">
      <w:pPr>
        <w:spacing w:after="0" w:line="240" w:lineRule="auto"/>
        <w:jc w:val="center"/>
        <w:rPr>
          <w:rFonts w:ascii="Arial" w:hAnsi="Arial" w:cs="Arial"/>
          <w:b/>
          <w:sz w:val="24"/>
          <w:szCs w:val="24"/>
          <w:u w:val="single"/>
        </w:rPr>
      </w:pPr>
    </w:p>
    <w:p w14:paraId="15556780" w14:textId="77777777" w:rsidR="00660ED1" w:rsidRDefault="00660ED1" w:rsidP="00455A53">
      <w:pPr>
        <w:spacing w:after="0" w:line="240" w:lineRule="auto"/>
        <w:jc w:val="center"/>
        <w:rPr>
          <w:rFonts w:ascii="Arial" w:hAnsi="Arial" w:cs="Arial"/>
          <w:b/>
          <w:sz w:val="24"/>
          <w:szCs w:val="24"/>
          <w:u w:val="single"/>
        </w:rPr>
      </w:pPr>
    </w:p>
    <w:p w14:paraId="5731C565" w14:textId="77777777" w:rsidR="00660ED1" w:rsidRDefault="00660ED1" w:rsidP="00455A53">
      <w:pPr>
        <w:spacing w:after="0" w:line="240" w:lineRule="auto"/>
        <w:jc w:val="center"/>
        <w:rPr>
          <w:rFonts w:ascii="Arial" w:hAnsi="Arial" w:cs="Arial"/>
          <w:b/>
          <w:sz w:val="24"/>
          <w:szCs w:val="24"/>
          <w:u w:val="single"/>
        </w:rPr>
      </w:pPr>
    </w:p>
    <w:p w14:paraId="4F79DB10" w14:textId="77777777" w:rsidR="00660ED1" w:rsidRDefault="00660ED1" w:rsidP="00455A53">
      <w:pPr>
        <w:spacing w:after="0" w:line="240" w:lineRule="auto"/>
        <w:jc w:val="center"/>
        <w:rPr>
          <w:rFonts w:ascii="Arial" w:hAnsi="Arial" w:cs="Arial"/>
          <w:b/>
          <w:sz w:val="24"/>
          <w:szCs w:val="24"/>
          <w:u w:val="single"/>
        </w:rPr>
      </w:pPr>
    </w:p>
    <w:p w14:paraId="76FAFC1A" w14:textId="77777777" w:rsidR="00660ED1" w:rsidRDefault="00660ED1" w:rsidP="00455A53">
      <w:pPr>
        <w:spacing w:after="0" w:line="240" w:lineRule="auto"/>
        <w:jc w:val="center"/>
        <w:rPr>
          <w:rFonts w:ascii="Arial" w:hAnsi="Arial" w:cs="Arial"/>
          <w:b/>
          <w:sz w:val="24"/>
          <w:szCs w:val="24"/>
          <w:u w:val="single"/>
        </w:rPr>
      </w:pPr>
    </w:p>
    <w:p w14:paraId="2C79E99A" w14:textId="77777777" w:rsidR="00660ED1" w:rsidRDefault="00660ED1" w:rsidP="00455A53">
      <w:pPr>
        <w:spacing w:after="0" w:line="240" w:lineRule="auto"/>
        <w:jc w:val="center"/>
        <w:rPr>
          <w:rFonts w:ascii="Arial" w:hAnsi="Arial" w:cs="Arial"/>
          <w:b/>
          <w:sz w:val="24"/>
          <w:szCs w:val="24"/>
          <w:u w:val="single"/>
        </w:rPr>
      </w:pPr>
    </w:p>
    <w:p w14:paraId="10709734" w14:textId="77777777" w:rsidR="00660ED1" w:rsidRDefault="00660ED1" w:rsidP="00455A53">
      <w:pPr>
        <w:spacing w:after="0" w:line="240" w:lineRule="auto"/>
        <w:jc w:val="center"/>
        <w:rPr>
          <w:rFonts w:ascii="Arial" w:hAnsi="Arial" w:cs="Arial"/>
          <w:b/>
          <w:sz w:val="24"/>
          <w:szCs w:val="24"/>
          <w:u w:val="single"/>
        </w:rPr>
      </w:pPr>
    </w:p>
    <w:p w14:paraId="2DA39701" w14:textId="77777777" w:rsidR="00660ED1" w:rsidRDefault="00660ED1" w:rsidP="00455A53">
      <w:pPr>
        <w:spacing w:after="0" w:line="240" w:lineRule="auto"/>
        <w:jc w:val="center"/>
        <w:rPr>
          <w:rFonts w:ascii="Arial" w:hAnsi="Arial" w:cs="Arial"/>
          <w:b/>
          <w:sz w:val="24"/>
          <w:szCs w:val="24"/>
          <w:u w:val="single"/>
        </w:rPr>
      </w:pPr>
    </w:p>
    <w:p w14:paraId="1CDD8390" w14:textId="77777777" w:rsidR="00660ED1" w:rsidRDefault="00660ED1" w:rsidP="00455A53">
      <w:pPr>
        <w:spacing w:after="0" w:line="240" w:lineRule="auto"/>
        <w:jc w:val="center"/>
        <w:rPr>
          <w:rFonts w:ascii="Arial" w:hAnsi="Arial" w:cs="Arial"/>
          <w:b/>
          <w:sz w:val="24"/>
          <w:szCs w:val="24"/>
          <w:u w:val="single"/>
        </w:rPr>
      </w:pPr>
    </w:p>
    <w:p w14:paraId="00B15BB1" w14:textId="77777777" w:rsidR="00660ED1" w:rsidRDefault="00660ED1" w:rsidP="00455A53">
      <w:pPr>
        <w:spacing w:after="0" w:line="240" w:lineRule="auto"/>
        <w:jc w:val="center"/>
        <w:rPr>
          <w:rFonts w:ascii="Arial" w:hAnsi="Arial" w:cs="Arial"/>
          <w:b/>
          <w:sz w:val="24"/>
          <w:szCs w:val="24"/>
          <w:u w:val="single"/>
        </w:rPr>
      </w:pPr>
    </w:p>
    <w:p w14:paraId="2CE239DD" w14:textId="77777777" w:rsidR="00660ED1" w:rsidRDefault="00660ED1" w:rsidP="00455A53">
      <w:pPr>
        <w:spacing w:after="0" w:line="240" w:lineRule="auto"/>
        <w:jc w:val="center"/>
        <w:rPr>
          <w:rFonts w:ascii="Arial" w:hAnsi="Arial" w:cs="Arial"/>
          <w:b/>
          <w:sz w:val="24"/>
          <w:szCs w:val="24"/>
          <w:u w:val="single"/>
        </w:rPr>
      </w:pPr>
    </w:p>
    <w:p w14:paraId="11F73807" w14:textId="77777777" w:rsidR="00660ED1" w:rsidRDefault="00660ED1" w:rsidP="00455A53">
      <w:pPr>
        <w:spacing w:after="0" w:line="240" w:lineRule="auto"/>
        <w:jc w:val="center"/>
        <w:rPr>
          <w:rFonts w:ascii="Arial" w:hAnsi="Arial" w:cs="Arial"/>
          <w:b/>
          <w:sz w:val="24"/>
          <w:szCs w:val="24"/>
          <w:u w:val="single"/>
        </w:rPr>
      </w:pPr>
    </w:p>
    <w:p w14:paraId="5FCE9732" w14:textId="77777777" w:rsidR="00660ED1" w:rsidRDefault="00660ED1" w:rsidP="00455A53">
      <w:pPr>
        <w:spacing w:after="0" w:line="240" w:lineRule="auto"/>
        <w:jc w:val="center"/>
        <w:rPr>
          <w:rFonts w:ascii="Arial" w:hAnsi="Arial" w:cs="Arial"/>
          <w:b/>
          <w:sz w:val="24"/>
          <w:szCs w:val="24"/>
          <w:u w:val="single"/>
        </w:rPr>
      </w:pPr>
    </w:p>
    <w:p w14:paraId="60586634" w14:textId="77777777" w:rsidR="00660ED1" w:rsidRDefault="00660ED1" w:rsidP="00455A53">
      <w:pPr>
        <w:spacing w:after="0" w:line="240" w:lineRule="auto"/>
        <w:jc w:val="center"/>
        <w:rPr>
          <w:rFonts w:ascii="Arial" w:hAnsi="Arial" w:cs="Arial"/>
          <w:b/>
          <w:sz w:val="24"/>
          <w:szCs w:val="24"/>
          <w:u w:val="single"/>
        </w:rPr>
      </w:pPr>
    </w:p>
    <w:p w14:paraId="06CD298E" w14:textId="77777777" w:rsidR="00660ED1" w:rsidRDefault="00660ED1" w:rsidP="00455A53">
      <w:pPr>
        <w:spacing w:after="0" w:line="240" w:lineRule="auto"/>
        <w:jc w:val="center"/>
        <w:rPr>
          <w:rFonts w:ascii="Arial" w:hAnsi="Arial" w:cs="Arial"/>
          <w:b/>
          <w:sz w:val="24"/>
          <w:szCs w:val="24"/>
          <w:u w:val="single"/>
        </w:rPr>
      </w:pPr>
    </w:p>
    <w:p w14:paraId="670F16F7" w14:textId="77777777" w:rsidR="00660ED1" w:rsidRDefault="00660ED1" w:rsidP="00455A53">
      <w:pPr>
        <w:spacing w:after="0" w:line="240" w:lineRule="auto"/>
        <w:jc w:val="center"/>
        <w:rPr>
          <w:rFonts w:ascii="Arial" w:hAnsi="Arial" w:cs="Arial"/>
          <w:b/>
          <w:sz w:val="24"/>
          <w:szCs w:val="24"/>
          <w:u w:val="single"/>
        </w:rPr>
      </w:pPr>
    </w:p>
    <w:p w14:paraId="5E5A5CB9" w14:textId="77777777" w:rsidR="00660ED1" w:rsidRDefault="00660ED1" w:rsidP="00455A53">
      <w:pPr>
        <w:spacing w:after="0" w:line="240" w:lineRule="auto"/>
        <w:jc w:val="center"/>
        <w:rPr>
          <w:rFonts w:ascii="Arial" w:hAnsi="Arial" w:cs="Arial"/>
          <w:b/>
          <w:sz w:val="24"/>
          <w:szCs w:val="24"/>
          <w:u w:val="single"/>
        </w:rPr>
      </w:pPr>
    </w:p>
    <w:p w14:paraId="6F032F71" w14:textId="77777777" w:rsidR="00660ED1" w:rsidRDefault="00660ED1" w:rsidP="00455A53">
      <w:pPr>
        <w:spacing w:after="0" w:line="240" w:lineRule="auto"/>
        <w:jc w:val="center"/>
        <w:rPr>
          <w:rFonts w:ascii="Arial" w:hAnsi="Arial" w:cs="Arial"/>
          <w:b/>
          <w:sz w:val="24"/>
          <w:szCs w:val="24"/>
          <w:u w:val="single"/>
        </w:rPr>
      </w:pPr>
    </w:p>
    <w:p w14:paraId="7711327C" w14:textId="77777777" w:rsidR="00660ED1" w:rsidRDefault="00660ED1" w:rsidP="00455A53">
      <w:pPr>
        <w:spacing w:after="0" w:line="240" w:lineRule="auto"/>
        <w:jc w:val="center"/>
        <w:rPr>
          <w:rFonts w:ascii="Arial" w:hAnsi="Arial" w:cs="Arial"/>
          <w:b/>
          <w:sz w:val="24"/>
          <w:szCs w:val="24"/>
          <w:u w:val="single"/>
        </w:rPr>
      </w:pPr>
    </w:p>
    <w:p w14:paraId="1E3DD848" w14:textId="77777777" w:rsidR="00660ED1" w:rsidRDefault="00660ED1" w:rsidP="00455A53">
      <w:pPr>
        <w:spacing w:after="0" w:line="240" w:lineRule="auto"/>
        <w:jc w:val="center"/>
        <w:rPr>
          <w:rFonts w:ascii="Arial" w:hAnsi="Arial" w:cs="Arial"/>
          <w:b/>
          <w:sz w:val="24"/>
          <w:szCs w:val="24"/>
          <w:u w:val="single"/>
        </w:rPr>
      </w:pPr>
    </w:p>
    <w:p w14:paraId="030D824E" w14:textId="77777777" w:rsidR="00660ED1" w:rsidRDefault="00660ED1" w:rsidP="00455A53">
      <w:pPr>
        <w:spacing w:after="0" w:line="240" w:lineRule="auto"/>
        <w:jc w:val="center"/>
        <w:rPr>
          <w:rFonts w:ascii="Arial" w:hAnsi="Arial" w:cs="Arial"/>
          <w:b/>
          <w:sz w:val="24"/>
          <w:szCs w:val="24"/>
          <w:u w:val="single"/>
        </w:rPr>
      </w:pPr>
    </w:p>
    <w:p w14:paraId="6EFE5E58" w14:textId="77777777" w:rsidR="00660ED1" w:rsidRDefault="00660ED1" w:rsidP="00455A53">
      <w:pPr>
        <w:spacing w:after="0" w:line="240" w:lineRule="auto"/>
        <w:jc w:val="center"/>
        <w:rPr>
          <w:rFonts w:ascii="Arial" w:hAnsi="Arial" w:cs="Arial"/>
          <w:b/>
          <w:sz w:val="24"/>
          <w:szCs w:val="24"/>
          <w:u w:val="single"/>
        </w:rPr>
      </w:pPr>
    </w:p>
    <w:p w14:paraId="6A086567" w14:textId="77777777" w:rsidR="00660ED1" w:rsidRDefault="00660ED1" w:rsidP="00455A53">
      <w:pPr>
        <w:spacing w:after="0" w:line="240" w:lineRule="auto"/>
        <w:jc w:val="center"/>
        <w:rPr>
          <w:rFonts w:ascii="Arial" w:hAnsi="Arial" w:cs="Arial"/>
          <w:b/>
          <w:sz w:val="24"/>
          <w:szCs w:val="24"/>
          <w:u w:val="single"/>
        </w:rPr>
      </w:pPr>
    </w:p>
    <w:p w14:paraId="76B757FF" w14:textId="77777777" w:rsidR="00660ED1" w:rsidRDefault="00660ED1" w:rsidP="00455A53">
      <w:pPr>
        <w:spacing w:after="0" w:line="240" w:lineRule="auto"/>
        <w:jc w:val="center"/>
        <w:rPr>
          <w:rFonts w:ascii="Arial" w:hAnsi="Arial" w:cs="Arial"/>
          <w:b/>
          <w:sz w:val="24"/>
          <w:szCs w:val="24"/>
          <w:u w:val="single"/>
        </w:rPr>
      </w:pPr>
    </w:p>
    <w:p w14:paraId="10EB9794" w14:textId="77777777" w:rsidR="00660ED1" w:rsidRDefault="00660ED1" w:rsidP="00455A53">
      <w:pPr>
        <w:spacing w:after="0" w:line="240" w:lineRule="auto"/>
        <w:jc w:val="center"/>
        <w:rPr>
          <w:rFonts w:ascii="Arial" w:hAnsi="Arial" w:cs="Arial"/>
          <w:b/>
          <w:sz w:val="24"/>
          <w:szCs w:val="24"/>
          <w:u w:val="single"/>
        </w:rPr>
      </w:pPr>
    </w:p>
    <w:p w14:paraId="03FB6F71" w14:textId="77777777" w:rsidR="00660ED1" w:rsidRDefault="00660ED1" w:rsidP="00455A53">
      <w:pPr>
        <w:spacing w:after="0" w:line="240" w:lineRule="auto"/>
        <w:jc w:val="center"/>
        <w:rPr>
          <w:rFonts w:ascii="Arial" w:hAnsi="Arial" w:cs="Arial"/>
          <w:b/>
          <w:sz w:val="24"/>
          <w:szCs w:val="24"/>
          <w:u w:val="single"/>
        </w:rPr>
      </w:pPr>
    </w:p>
    <w:p w14:paraId="6D53CD74" w14:textId="77777777" w:rsidR="00660ED1" w:rsidRDefault="00660ED1" w:rsidP="00455A53">
      <w:pPr>
        <w:spacing w:after="0" w:line="240" w:lineRule="auto"/>
        <w:jc w:val="center"/>
        <w:rPr>
          <w:rFonts w:ascii="Arial" w:hAnsi="Arial" w:cs="Arial"/>
          <w:b/>
          <w:sz w:val="24"/>
          <w:szCs w:val="24"/>
          <w:u w:val="single"/>
        </w:rPr>
      </w:pPr>
    </w:p>
    <w:p w14:paraId="1E871FB8" w14:textId="77777777" w:rsidR="00660ED1" w:rsidRDefault="00660ED1" w:rsidP="00455A53">
      <w:pPr>
        <w:spacing w:after="0" w:line="240" w:lineRule="auto"/>
        <w:jc w:val="center"/>
        <w:rPr>
          <w:rFonts w:ascii="Arial" w:hAnsi="Arial" w:cs="Arial"/>
          <w:b/>
          <w:sz w:val="24"/>
          <w:szCs w:val="24"/>
          <w:u w:val="single"/>
        </w:rPr>
      </w:pPr>
    </w:p>
    <w:p w14:paraId="51B956B0" w14:textId="77777777" w:rsidR="00660ED1" w:rsidRDefault="00660ED1" w:rsidP="00455A53">
      <w:pPr>
        <w:spacing w:after="0" w:line="240" w:lineRule="auto"/>
        <w:jc w:val="center"/>
        <w:rPr>
          <w:rFonts w:ascii="Arial" w:hAnsi="Arial" w:cs="Arial"/>
          <w:b/>
          <w:sz w:val="24"/>
          <w:szCs w:val="24"/>
          <w:u w:val="single"/>
        </w:rPr>
      </w:pPr>
    </w:p>
    <w:p w14:paraId="758F2BB1" w14:textId="77777777" w:rsidR="00660ED1" w:rsidRDefault="00660ED1" w:rsidP="00455A53">
      <w:pPr>
        <w:spacing w:after="0" w:line="240" w:lineRule="auto"/>
        <w:jc w:val="center"/>
        <w:rPr>
          <w:rFonts w:ascii="Arial" w:hAnsi="Arial" w:cs="Arial"/>
          <w:b/>
          <w:sz w:val="24"/>
          <w:szCs w:val="24"/>
          <w:u w:val="single"/>
        </w:rPr>
      </w:pPr>
    </w:p>
    <w:p w14:paraId="6B6DB8D9" w14:textId="77777777" w:rsidR="00660ED1" w:rsidRDefault="00660ED1" w:rsidP="00455A53">
      <w:pPr>
        <w:spacing w:after="0" w:line="240" w:lineRule="auto"/>
        <w:jc w:val="center"/>
        <w:rPr>
          <w:rFonts w:ascii="Arial" w:hAnsi="Arial" w:cs="Arial"/>
          <w:b/>
          <w:sz w:val="24"/>
          <w:szCs w:val="24"/>
          <w:u w:val="single"/>
        </w:rPr>
      </w:pPr>
    </w:p>
    <w:p w14:paraId="5A67C13A" w14:textId="77777777" w:rsidR="00660ED1" w:rsidRDefault="00660ED1" w:rsidP="00455A53">
      <w:pPr>
        <w:spacing w:after="0" w:line="240" w:lineRule="auto"/>
        <w:jc w:val="center"/>
        <w:rPr>
          <w:rFonts w:ascii="Arial" w:hAnsi="Arial" w:cs="Arial"/>
          <w:b/>
          <w:sz w:val="24"/>
          <w:szCs w:val="24"/>
          <w:u w:val="single"/>
        </w:rPr>
      </w:pPr>
    </w:p>
    <w:p w14:paraId="378C71AA" w14:textId="77777777" w:rsidR="00660ED1" w:rsidRDefault="00660ED1" w:rsidP="00455A53">
      <w:pPr>
        <w:spacing w:after="0" w:line="240" w:lineRule="auto"/>
        <w:jc w:val="center"/>
        <w:rPr>
          <w:rFonts w:ascii="Arial" w:hAnsi="Arial" w:cs="Arial"/>
          <w:b/>
          <w:sz w:val="24"/>
          <w:szCs w:val="24"/>
          <w:u w:val="single"/>
        </w:rPr>
      </w:pPr>
    </w:p>
    <w:p w14:paraId="41AC7AEE" w14:textId="77777777" w:rsidR="00660ED1" w:rsidRDefault="00660ED1" w:rsidP="00455A53">
      <w:pPr>
        <w:spacing w:after="0" w:line="240" w:lineRule="auto"/>
        <w:jc w:val="center"/>
        <w:rPr>
          <w:rFonts w:ascii="Arial" w:hAnsi="Arial" w:cs="Arial"/>
          <w:b/>
          <w:sz w:val="24"/>
          <w:szCs w:val="24"/>
          <w:u w:val="single"/>
        </w:rPr>
      </w:pPr>
    </w:p>
    <w:p w14:paraId="1BAB9B33" w14:textId="77777777" w:rsidR="00660ED1" w:rsidRDefault="00660ED1" w:rsidP="00455A53">
      <w:pPr>
        <w:spacing w:after="0" w:line="240" w:lineRule="auto"/>
        <w:jc w:val="center"/>
        <w:rPr>
          <w:rFonts w:ascii="Arial" w:hAnsi="Arial" w:cs="Arial"/>
          <w:b/>
          <w:sz w:val="24"/>
          <w:szCs w:val="24"/>
          <w:u w:val="single"/>
        </w:rPr>
      </w:pPr>
    </w:p>
    <w:p w14:paraId="0844D0AD" w14:textId="77777777" w:rsidR="00660ED1" w:rsidRDefault="00660ED1" w:rsidP="00455A53">
      <w:pPr>
        <w:spacing w:after="0" w:line="240" w:lineRule="auto"/>
        <w:jc w:val="center"/>
        <w:rPr>
          <w:rFonts w:ascii="Arial" w:hAnsi="Arial" w:cs="Arial"/>
          <w:b/>
          <w:sz w:val="24"/>
          <w:szCs w:val="24"/>
          <w:u w:val="single"/>
        </w:rPr>
      </w:pPr>
    </w:p>
    <w:p w14:paraId="2DF1C36A" w14:textId="77777777" w:rsidR="00660ED1" w:rsidRDefault="00660ED1" w:rsidP="00455A53">
      <w:pPr>
        <w:spacing w:after="0" w:line="240" w:lineRule="auto"/>
        <w:jc w:val="center"/>
        <w:rPr>
          <w:rFonts w:ascii="Arial" w:hAnsi="Arial" w:cs="Arial"/>
          <w:b/>
          <w:sz w:val="24"/>
          <w:szCs w:val="24"/>
          <w:u w:val="single"/>
        </w:rPr>
      </w:pPr>
    </w:p>
    <w:p w14:paraId="42EB69A5" w14:textId="77777777" w:rsidR="00660ED1" w:rsidRDefault="00660ED1" w:rsidP="00455A53">
      <w:pPr>
        <w:spacing w:after="0" w:line="240" w:lineRule="auto"/>
        <w:jc w:val="center"/>
        <w:rPr>
          <w:rFonts w:ascii="Arial" w:hAnsi="Arial" w:cs="Arial"/>
          <w:b/>
          <w:sz w:val="24"/>
          <w:szCs w:val="24"/>
          <w:u w:val="single"/>
        </w:rPr>
      </w:pPr>
    </w:p>
    <w:p w14:paraId="3AAA1A92" w14:textId="77777777" w:rsidR="00660ED1" w:rsidRDefault="00660ED1" w:rsidP="00455A53">
      <w:pPr>
        <w:spacing w:after="0" w:line="240" w:lineRule="auto"/>
        <w:jc w:val="center"/>
        <w:rPr>
          <w:rFonts w:ascii="Arial" w:hAnsi="Arial" w:cs="Arial"/>
          <w:b/>
          <w:sz w:val="24"/>
          <w:szCs w:val="24"/>
          <w:u w:val="single"/>
        </w:rPr>
      </w:pPr>
    </w:p>
    <w:p w14:paraId="40C2AEDC" w14:textId="5C40BD46" w:rsidR="00455A53" w:rsidRPr="000A7444" w:rsidRDefault="00455A53" w:rsidP="00455A53">
      <w:pPr>
        <w:spacing w:after="0" w:line="240" w:lineRule="auto"/>
        <w:jc w:val="center"/>
        <w:rPr>
          <w:rFonts w:ascii="Arial" w:hAnsi="Arial" w:cs="Arial"/>
          <w:b/>
          <w:sz w:val="24"/>
          <w:szCs w:val="24"/>
          <w:u w:val="single"/>
        </w:rPr>
      </w:pPr>
      <w:r w:rsidRPr="000A7444">
        <w:rPr>
          <w:rFonts w:ascii="Arial" w:hAnsi="Arial" w:cs="Arial"/>
          <w:b/>
          <w:sz w:val="24"/>
          <w:szCs w:val="24"/>
          <w:u w:val="single"/>
        </w:rPr>
        <w:t>CURRICULUM &amp; STANDARDS / CURRICULUM &amp; ACHIEVEMENT (delete as applicable) COMMITTEE - TERMS OF REFERENCE</w:t>
      </w:r>
    </w:p>
    <w:bookmarkEnd w:id="1"/>
    <w:p w14:paraId="07BB163A" w14:textId="77777777" w:rsidR="00455A53" w:rsidRPr="000A7444" w:rsidRDefault="00455A53" w:rsidP="00455A53">
      <w:pPr>
        <w:spacing w:after="0" w:line="240" w:lineRule="auto"/>
        <w:jc w:val="both"/>
        <w:rPr>
          <w:rFonts w:ascii="Arial" w:hAnsi="Arial" w:cs="Arial"/>
          <w:sz w:val="24"/>
          <w:szCs w:val="24"/>
        </w:rPr>
      </w:pPr>
    </w:p>
    <w:p w14:paraId="2F505C8E" w14:textId="77777777" w:rsidR="00455A53" w:rsidRPr="000A7444" w:rsidRDefault="00455A53" w:rsidP="00455A53">
      <w:pPr>
        <w:spacing w:after="0" w:line="240" w:lineRule="auto"/>
        <w:jc w:val="both"/>
        <w:rPr>
          <w:rFonts w:ascii="Arial" w:hAnsi="Arial" w:cs="Arial"/>
          <w:sz w:val="24"/>
          <w:szCs w:val="24"/>
        </w:rPr>
      </w:pPr>
    </w:p>
    <w:p w14:paraId="38FB70E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2126318B" w14:textId="77777777" w:rsidR="00455A53" w:rsidRPr="000A7444" w:rsidRDefault="00455A53" w:rsidP="00455A53">
      <w:pPr>
        <w:spacing w:after="0" w:line="240" w:lineRule="auto"/>
        <w:jc w:val="both"/>
        <w:rPr>
          <w:rFonts w:ascii="Arial" w:hAnsi="Arial" w:cs="Arial"/>
          <w:sz w:val="24"/>
          <w:szCs w:val="24"/>
        </w:rPr>
      </w:pPr>
    </w:p>
    <w:p w14:paraId="5147781D" w14:textId="77777777" w:rsidR="00455A53" w:rsidRPr="000A7444" w:rsidRDefault="00455A53" w:rsidP="00455A53">
      <w:pPr>
        <w:spacing w:after="0" w:line="240" w:lineRule="auto"/>
        <w:ind w:firstLine="720"/>
        <w:jc w:val="both"/>
        <w:rPr>
          <w:rFonts w:ascii="Arial" w:hAnsi="Arial" w:cs="Arial"/>
          <w:sz w:val="24"/>
          <w:szCs w:val="24"/>
        </w:rPr>
      </w:pPr>
      <w:r w:rsidRPr="000A7444">
        <w:rPr>
          <w:rFonts w:ascii="Arial" w:hAnsi="Arial" w:cs="Arial"/>
          <w:sz w:val="24"/>
          <w:szCs w:val="24"/>
        </w:rPr>
        <w:t>The membership of the Committee shall be not less than three governors.</w:t>
      </w:r>
    </w:p>
    <w:p w14:paraId="3DD7C97A" w14:textId="77777777" w:rsidR="00455A53" w:rsidRPr="000A7444" w:rsidRDefault="00455A53" w:rsidP="00455A53">
      <w:pPr>
        <w:spacing w:after="0" w:line="240" w:lineRule="auto"/>
        <w:jc w:val="both"/>
        <w:rPr>
          <w:rFonts w:ascii="Arial" w:hAnsi="Arial" w:cs="Arial"/>
          <w:sz w:val="24"/>
          <w:szCs w:val="24"/>
        </w:rPr>
      </w:pPr>
    </w:p>
    <w:p w14:paraId="1A59181A"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66FE5B8F" w14:textId="77777777" w:rsidR="00455A53" w:rsidRPr="000A7444" w:rsidRDefault="00455A53" w:rsidP="00455A53">
      <w:pPr>
        <w:spacing w:after="0" w:line="240" w:lineRule="auto"/>
        <w:jc w:val="both"/>
        <w:rPr>
          <w:rFonts w:ascii="Arial" w:hAnsi="Arial" w:cs="Arial"/>
          <w:sz w:val="24"/>
          <w:szCs w:val="24"/>
        </w:rPr>
      </w:pPr>
    </w:p>
    <w:p w14:paraId="470B6D0B"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1C630EA6" w14:textId="77777777" w:rsidR="00455A53" w:rsidRPr="000A7444" w:rsidRDefault="00455A53" w:rsidP="00455A53">
      <w:pPr>
        <w:spacing w:after="0" w:line="240" w:lineRule="auto"/>
        <w:jc w:val="both"/>
        <w:rPr>
          <w:rFonts w:ascii="Arial" w:hAnsi="Arial" w:cs="Arial"/>
          <w:sz w:val="24"/>
          <w:szCs w:val="24"/>
        </w:rPr>
      </w:pPr>
    </w:p>
    <w:p w14:paraId="1F35AD0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693AC9C4" w14:textId="77777777" w:rsidR="00455A53" w:rsidRPr="000A7444" w:rsidRDefault="00455A53" w:rsidP="00455A53">
      <w:pPr>
        <w:spacing w:after="0" w:line="240" w:lineRule="auto"/>
        <w:jc w:val="both"/>
        <w:rPr>
          <w:rFonts w:ascii="Arial" w:hAnsi="Arial" w:cs="Arial"/>
          <w:sz w:val="24"/>
          <w:szCs w:val="24"/>
        </w:rPr>
      </w:pPr>
    </w:p>
    <w:p w14:paraId="0F5B4C35"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3C87453A" w14:textId="77777777" w:rsidR="00455A53" w:rsidRPr="000A7444" w:rsidRDefault="00455A53" w:rsidP="00455A53">
      <w:pPr>
        <w:spacing w:after="0" w:line="240" w:lineRule="auto"/>
        <w:jc w:val="both"/>
        <w:rPr>
          <w:rFonts w:ascii="Arial" w:hAnsi="Arial" w:cs="Arial"/>
          <w:sz w:val="24"/>
          <w:szCs w:val="24"/>
        </w:rPr>
      </w:pPr>
    </w:p>
    <w:p w14:paraId="2C778FD9"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01D64024" w14:textId="77777777" w:rsidR="00455A53" w:rsidRPr="000A7444" w:rsidRDefault="00455A53" w:rsidP="00455A53">
      <w:pPr>
        <w:spacing w:after="0" w:line="240" w:lineRule="auto"/>
        <w:jc w:val="both"/>
        <w:rPr>
          <w:rFonts w:ascii="Arial" w:hAnsi="Arial" w:cs="Arial"/>
          <w:sz w:val="24"/>
          <w:szCs w:val="24"/>
        </w:rPr>
      </w:pPr>
    </w:p>
    <w:p w14:paraId="25526998" w14:textId="77777777" w:rsidR="00491097" w:rsidRPr="000A7444" w:rsidRDefault="00491097" w:rsidP="00491097">
      <w:pPr>
        <w:spacing w:after="0" w:line="240" w:lineRule="auto"/>
        <w:jc w:val="both"/>
        <w:rPr>
          <w:rFonts w:ascii="Arial" w:hAnsi="Arial" w:cs="Arial"/>
          <w:sz w:val="24"/>
          <w:szCs w:val="24"/>
        </w:rPr>
      </w:pPr>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65A9B6FF" w14:textId="77777777" w:rsidR="00491097" w:rsidRPr="000A7444" w:rsidRDefault="00491097" w:rsidP="00491097">
      <w:pPr>
        <w:pStyle w:val="Default"/>
        <w:spacing w:after="10"/>
        <w:ind w:left="720" w:hanging="720"/>
        <w:jc w:val="both"/>
        <w:rPr>
          <w:rFonts w:ascii="Arial" w:hAnsi="Arial" w:cs="Arial"/>
        </w:rPr>
      </w:pPr>
    </w:p>
    <w:p w14:paraId="3ADE391E"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7A41FDA0" w14:textId="77777777" w:rsidR="00491097" w:rsidRPr="000A7444" w:rsidRDefault="00491097" w:rsidP="00491097">
      <w:pPr>
        <w:pStyle w:val="Default"/>
        <w:spacing w:after="10"/>
        <w:ind w:left="720" w:hanging="720"/>
        <w:jc w:val="both"/>
        <w:rPr>
          <w:rFonts w:ascii="Arial" w:hAnsi="Arial" w:cs="Arial"/>
        </w:rPr>
      </w:pPr>
    </w:p>
    <w:p w14:paraId="50ABD923" w14:textId="77777777" w:rsidR="00491097" w:rsidRPr="000A7444" w:rsidRDefault="00491097" w:rsidP="00491097">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6BB5F0D9" w14:textId="77777777" w:rsidR="00491097" w:rsidRPr="000A7444" w:rsidRDefault="00491097" w:rsidP="00491097">
      <w:pPr>
        <w:pStyle w:val="Default"/>
        <w:spacing w:after="10"/>
        <w:ind w:left="720" w:hanging="720"/>
        <w:jc w:val="both"/>
        <w:rPr>
          <w:rFonts w:ascii="Arial" w:hAnsi="Arial" w:cs="Arial"/>
        </w:rPr>
      </w:pPr>
    </w:p>
    <w:p w14:paraId="3DE5AC91"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2F1A1AB5" w14:textId="77777777" w:rsidR="00491097" w:rsidRPr="000A7444" w:rsidRDefault="00491097" w:rsidP="00491097">
      <w:pPr>
        <w:pStyle w:val="Default"/>
        <w:spacing w:after="10"/>
        <w:ind w:left="720" w:hanging="720"/>
        <w:jc w:val="both"/>
        <w:rPr>
          <w:rFonts w:ascii="Arial" w:hAnsi="Arial" w:cs="Arial"/>
        </w:rPr>
      </w:pPr>
    </w:p>
    <w:p w14:paraId="177F580A"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B6139A6" w14:textId="77777777" w:rsidR="00491097" w:rsidRPr="000A7444" w:rsidRDefault="00491097" w:rsidP="00491097">
      <w:pPr>
        <w:spacing w:after="0" w:line="240" w:lineRule="auto"/>
        <w:ind w:left="720" w:hanging="720"/>
        <w:jc w:val="both"/>
        <w:rPr>
          <w:rFonts w:ascii="Arial" w:hAnsi="Arial" w:cs="Arial"/>
          <w:sz w:val="24"/>
          <w:szCs w:val="24"/>
        </w:rPr>
      </w:pPr>
    </w:p>
    <w:p w14:paraId="2BED49C2"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493350A6" w14:textId="77777777" w:rsidR="00491097" w:rsidRPr="000A7444" w:rsidRDefault="00491097" w:rsidP="00491097">
      <w:pPr>
        <w:spacing w:after="0" w:line="240" w:lineRule="auto"/>
        <w:jc w:val="both"/>
        <w:rPr>
          <w:rFonts w:ascii="Arial" w:hAnsi="Arial" w:cs="Arial"/>
          <w:sz w:val="24"/>
          <w:szCs w:val="24"/>
        </w:rPr>
      </w:pPr>
    </w:p>
    <w:p w14:paraId="50A9BA7C"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1A63FA25" w14:textId="77777777" w:rsidR="00491097" w:rsidRPr="000A7444" w:rsidRDefault="00491097" w:rsidP="00491097">
      <w:pPr>
        <w:spacing w:after="0" w:line="240" w:lineRule="auto"/>
        <w:jc w:val="both"/>
        <w:rPr>
          <w:rFonts w:ascii="Arial" w:hAnsi="Arial" w:cs="Arial"/>
          <w:sz w:val="24"/>
          <w:szCs w:val="24"/>
        </w:rPr>
      </w:pPr>
    </w:p>
    <w:p w14:paraId="088021C8"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369C9BF2" w14:textId="77777777" w:rsidR="00491097" w:rsidRPr="000A7444" w:rsidRDefault="00491097" w:rsidP="00491097">
      <w:pPr>
        <w:spacing w:after="0" w:line="240" w:lineRule="auto"/>
        <w:jc w:val="both"/>
        <w:rPr>
          <w:rFonts w:ascii="Arial" w:hAnsi="Arial" w:cs="Arial"/>
          <w:sz w:val="24"/>
          <w:szCs w:val="24"/>
        </w:rPr>
      </w:pPr>
    </w:p>
    <w:p w14:paraId="457DAB49" w14:textId="77777777" w:rsidR="005B3C22"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lastRenderedPageBreak/>
        <w:t>4.9</w:t>
      </w:r>
      <w:r w:rsidRPr="000A7444">
        <w:rPr>
          <w:rFonts w:ascii="Arial" w:hAnsi="Arial" w:cs="Arial"/>
          <w:sz w:val="24"/>
          <w:szCs w:val="24"/>
        </w:rPr>
        <w:tab/>
      </w:r>
      <w:bookmarkStart w:id="2" w:name="_Hlk103619121"/>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0120F640" w14:textId="77777777" w:rsidR="005B3C22" w:rsidRDefault="005B3C22" w:rsidP="005B3C22">
      <w:pPr>
        <w:spacing w:after="0" w:line="240" w:lineRule="auto"/>
        <w:ind w:left="720" w:hanging="720"/>
        <w:jc w:val="both"/>
        <w:rPr>
          <w:rFonts w:ascii="Arial" w:hAnsi="Arial" w:cs="Arial"/>
          <w:sz w:val="24"/>
          <w:szCs w:val="24"/>
        </w:rPr>
      </w:pPr>
    </w:p>
    <w:p w14:paraId="6893A9D9" w14:textId="77777777" w:rsidR="005B3C22" w:rsidRDefault="005B3C22" w:rsidP="005B3C22">
      <w:pPr>
        <w:spacing w:after="0" w:line="240" w:lineRule="auto"/>
        <w:ind w:left="720" w:hanging="720"/>
        <w:jc w:val="both"/>
        <w:rPr>
          <w:rFonts w:ascii="Arial" w:hAnsi="Arial" w:cs="Arial"/>
          <w:sz w:val="24"/>
          <w:szCs w:val="24"/>
        </w:rPr>
      </w:pPr>
      <w:r>
        <w:rPr>
          <w:rFonts w:ascii="Arial" w:hAnsi="Arial" w:cs="Arial"/>
          <w:sz w:val="24"/>
          <w:szCs w:val="24"/>
        </w:rPr>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2"/>
    <w:p w14:paraId="03E7D74F" w14:textId="77777777" w:rsidR="005B3C22" w:rsidRPr="000A7444" w:rsidRDefault="005B3C22" w:rsidP="005B3C22">
      <w:pPr>
        <w:spacing w:after="0" w:line="240" w:lineRule="auto"/>
        <w:ind w:left="720" w:hanging="720"/>
        <w:jc w:val="both"/>
        <w:rPr>
          <w:rFonts w:ascii="Arial" w:hAnsi="Arial" w:cs="Arial"/>
          <w:sz w:val="24"/>
          <w:szCs w:val="24"/>
        </w:rPr>
      </w:pPr>
    </w:p>
    <w:p w14:paraId="703B98BC" w14:textId="3DBB7A94"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642D7D">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5F567D" w14:textId="77777777" w:rsidR="005B3C22" w:rsidRPr="000A7444" w:rsidRDefault="005B3C22" w:rsidP="005B3C22">
      <w:pPr>
        <w:spacing w:after="0" w:line="240" w:lineRule="auto"/>
        <w:jc w:val="both"/>
        <w:rPr>
          <w:rFonts w:ascii="Arial" w:hAnsi="Arial" w:cs="Arial"/>
          <w:sz w:val="24"/>
          <w:szCs w:val="24"/>
        </w:rPr>
      </w:pPr>
    </w:p>
    <w:p w14:paraId="1985CC5C"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3CFD9BD2" w14:textId="77777777" w:rsidR="005B3C22" w:rsidRPr="000A7444" w:rsidRDefault="005B3C22" w:rsidP="005B3C22">
      <w:pPr>
        <w:spacing w:after="0" w:line="240" w:lineRule="auto"/>
        <w:jc w:val="both"/>
        <w:rPr>
          <w:rFonts w:ascii="Arial" w:hAnsi="Arial" w:cs="Arial"/>
          <w:sz w:val="24"/>
          <w:szCs w:val="24"/>
        </w:rPr>
      </w:pPr>
    </w:p>
    <w:p w14:paraId="684F9C2E"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and how these are taken into account</w:t>
      </w:r>
      <w:r>
        <w:rPr>
          <w:rFonts w:ascii="Arial" w:hAnsi="Arial" w:cs="Arial"/>
          <w:sz w:val="24"/>
          <w:szCs w:val="24"/>
        </w:rPr>
        <w:t>,</w:t>
      </w:r>
      <w:r w:rsidRPr="000A7444">
        <w:rPr>
          <w:rFonts w:ascii="Arial" w:hAnsi="Arial" w:cs="Arial"/>
          <w:sz w:val="24"/>
          <w:szCs w:val="24"/>
        </w:rPr>
        <w:t xml:space="preserve"> and consider ways in which home-school links can be further developed, making appropriate recommendations.</w:t>
      </w:r>
    </w:p>
    <w:p w14:paraId="51278932" w14:textId="77777777" w:rsidR="005B3C22" w:rsidRPr="000A7444" w:rsidRDefault="005B3C22" w:rsidP="005B3C22">
      <w:pPr>
        <w:spacing w:after="0" w:line="240" w:lineRule="auto"/>
        <w:jc w:val="both"/>
        <w:rPr>
          <w:rFonts w:ascii="Arial" w:hAnsi="Arial" w:cs="Arial"/>
          <w:sz w:val="24"/>
          <w:szCs w:val="24"/>
        </w:rPr>
      </w:pPr>
    </w:p>
    <w:p w14:paraId="74C71FFF"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To monitor community links and community use of the school, and evaluate the school’s contribution to promoting community cohesion.</w:t>
      </w:r>
    </w:p>
    <w:p w14:paraId="16237BDD" w14:textId="77777777" w:rsidR="005B3C22" w:rsidRPr="000A7444" w:rsidRDefault="005B3C22" w:rsidP="005B3C22">
      <w:pPr>
        <w:spacing w:after="0" w:line="240" w:lineRule="auto"/>
        <w:jc w:val="both"/>
        <w:rPr>
          <w:rFonts w:ascii="Arial" w:hAnsi="Arial" w:cs="Arial"/>
          <w:sz w:val="24"/>
          <w:szCs w:val="24"/>
        </w:rPr>
      </w:pPr>
    </w:p>
    <w:p w14:paraId="6A539B6F" w14:textId="485D7AFE" w:rsidR="005B3C22" w:rsidRDefault="005B3C22" w:rsidP="005B3C22">
      <w:pPr>
        <w:pStyle w:val="Default"/>
        <w:ind w:left="720" w:hanging="720"/>
        <w:jc w:val="both"/>
        <w:rPr>
          <w:rFonts w:ascii="Arial" w:hAnsi="Arial" w:cs="Arial"/>
        </w:rPr>
      </w:pPr>
      <w:bookmarkStart w:id="3"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when developing and implementing a statutory School Uniform Policy.</w:t>
      </w:r>
    </w:p>
    <w:bookmarkEnd w:id="3"/>
    <w:p w14:paraId="247EDC79" w14:textId="77777777" w:rsidR="005B3C22" w:rsidRDefault="005B3C22" w:rsidP="005B3C22">
      <w:pPr>
        <w:pStyle w:val="Default"/>
        <w:ind w:left="720" w:hanging="720"/>
        <w:jc w:val="both"/>
        <w:rPr>
          <w:rFonts w:ascii="Arial" w:hAnsi="Arial" w:cs="Arial"/>
        </w:rPr>
      </w:pPr>
    </w:p>
    <w:p w14:paraId="31DCDE0E" w14:textId="77777777" w:rsidR="005B3C22" w:rsidRPr="000A7444" w:rsidRDefault="005B3C22" w:rsidP="005B3C22">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 xml:space="preserve">To ensure all statutory requirements for reporting and publishing information in an accessible way on the school website are met, and to review and monitor the school website to ensure that it is kept </w:t>
      </w:r>
      <w:proofErr w:type="gramStart"/>
      <w:r w:rsidRPr="000A7444">
        <w:rPr>
          <w:rFonts w:ascii="Arial" w:hAnsi="Arial" w:cs="Arial"/>
        </w:rPr>
        <w:t>up-to-date</w:t>
      </w:r>
      <w:proofErr w:type="gramEnd"/>
      <w:r w:rsidRPr="000A7444">
        <w:rPr>
          <w:rFonts w:ascii="Arial" w:hAnsi="Arial" w:cs="Arial"/>
        </w:rPr>
        <w:t>.</w:t>
      </w:r>
    </w:p>
    <w:p w14:paraId="013F9F99" w14:textId="77777777" w:rsidR="005B3C22" w:rsidRPr="000A7444" w:rsidRDefault="005B3C22" w:rsidP="005B3C22">
      <w:pPr>
        <w:spacing w:after="0" w:line="240" w:lineRule="auto"/>
        <w:jc w:val="both"/>
        <w:rPr>
          <w:rFonts w:ascii="Arial" w:hAnsi="Arial" w:cs="Arial"/>
          <w:sz w:val="24"/>
          <w:szCs w:val="24"/>
        </w:rPr>
      </w:pPr>
    </w:p>
    <w:p w14:paraId="00DA6244"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4"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4"/>
      <w:r>
        <w:rPr>
          <w:rFonts w:ascii="Arial" w:hAnsi="Arial" w:cs="Arial"/>
          <w:sz w:val="24"/>
          <w:szCs w:val="24"/>
        </w:rPr>
        <w:t xml:space="preserve"> (</w:t>
      </w:r>
      <w:r w:rsidRPr="00610DB0">
        <w:rPr>
          <w:rFonts w:ascii="Arial" w:hAnsi="Arial" w:cs="Arial"/>
          <w:color w:val="FF0000"/>
          <w:sz w:val="24"/>
          <w:szCs w:val="24"/>
        </w:rPr>
        <w:t>Nursery and Primary schools only</w:t>
      </w:r>
      <w:r>
        <w:rPr>
          <w:rFonts w:ascii="Arial" w:hAnsi="Arial" w:cs="Arial"/>
          <w:sz w:val="24"/>
          <w:szCs w:val="24"/>
        </w:rPr>
        <w:t>).</w:t>
      </w:r>
    </w:p>
    <w:p w14:paraId="54F8683A" w14:textId="77777777" w:rsidR="005B3C22" w:rsidRDefault="005B3C22" w:rsidP="005B3C22">
      <w:pPr>
        <w:spacing w:after="0" w:line="240" w:lineRule="auto"/>
        <w:jc w:val="both"/>
        <w:rPr>
          <w:rFonts w:ascii="Arial" w:hAnsi="Arial" w:cs="Arial"/>
          <w:sz w:val="24"/>
          <w:szCs w:val="24"/>
        </w:rPr>
      </w:pPr>
    </w:p>
    <w:p w14:paraId="58C34DC6" w14:textId="77777777" w:rsidR="005B3C22"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w:t>
      </w:r>
      <w:r w:rsidRPr="00610DB0">
        <w:rPr>
          <w:rFonts w:ascii="Arial" w:hAnsi="Arial" w:cs="Arial"/>
          <w:color w:val="FF0000"/>
          <w:sz w:val="24"/>
          <w:szCs w:val="24"/>
        </w:rPr>
        <w:t>Secondary schools only</w:t>
      </w:r>
      <w:r>
        <w:rPr>
          <w:rFonts w:ascii="Arial" w:hAnsi="Arial" w:cs="Arial"/>
          <w:sz w:val="24"/>
          <w:szCs w:val="24"/>
        </w:rPr>
        <w:t>).</w:t>
      </w:r>
    </w:p>
    <w:p w14:paraId="578B8835" w14:textId="77777777" w:rsidR="005B3C22" w:rsidRPr="000A7444" w:rsidRDefault="005B3C22" w:rsidP="005B3C22">
      <w:pPr>
        <w:spacing w:after="0" w:line="240" w:lineRule="auto"/>
        <w:jc w:val="both"/>
        <w:rPr>
          <w:rFonts w:ascii="Arial" w:hAnsi="Arial" w:cs="Arial"/>
          <w:sz w:val="24"/>
          <w:szCs w:val="24"/>
        </w:rPr>
      </w:pPr>
    </w:p>
    <w:p w14:paraId="1EF54CF2"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4395A4C6" w14:textId="77777777" w:rsidR="005B3C22" w:rsidRPr="000A7444" w:rsidRDefault="005B3C22" w:rsidP="005B3C22">
      <w:pPr>
        <w:spacing w:after="0" w:line="240" w:lineRule="auto"/>
        <w:jc w:val="both"/>
        <w:rPr>
          <w:rFonts w:ascii="Arial" w:hAnsi="Arial" w:cs="Arial"/>
          <w:sz w:val="24"/>
          <w:szCs w:val="24"/>
        </w:rPr>
      </w:pPr>
    </w:p>
    <w:p w14:paraId="5EDF16FF" w14:textId="77777777" w:rsidR="005B3C22" w:rsidRDefault="005B3C22" w:rsidP="005B3C22">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2F821106" w14:textId="77777777" w:rsidR="005B3C22" w:rsidRDefault="005B3C22" w:rsidP="005B3C22">
      <w:pPr>
        <w:pStyle w:val="Default"/>
        <w:ind w:left="720" w:hanging="720"/>
        <w:jc w:val="both"/>
        <w:rPr>
          <w:rFonts w:ascii="Arial" w:hAnsi="Arial" w:cs="Arial"/>
        </w:rPr>
      </w:pPr>
    </w:p>
    <w:p w14:paraId="2BD3EB99" w14:textId="77777777" w:rsidR="005B3C22" w:rsidRPr="00346D22" w:rsidRDefault="005B3C22" w:rsidP="005B3C22">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and </w:t>
      </w:r>
      <w:bookmarkStart w:id="5"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5"/>
    </w:p>
    <w:p w14:paraId="7C020CF1" w14:textId="77777777" w:rsidR="005B3C22" w:rsidRPr="00346D22" w:rsidRDefault="005B3C22" w:rsidP="005B3C22">
      <w:pPr>
        <w:pStyle w:val="Default"/>
        <w:ind w:left="720" w:hanging="720"/>
        <w:jc w:val="both"/>
        <w:rPr>
          <w:rFonts w:ascii="Arial" w:hAnsi="Arial" w:cs="Arial"/>
        </w:rPr>
      </w:pPr>
    </w:p>
    <w:p w14:paraId="75B77AE0" w14:textId="77777777" w:rsidR="005B3C22" w:rsidRPr="000A7444" w:rsidRDefault="005B3C22" w:rsidP="005B3C22">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6D2F7482" w14:textId="77777777" w:rsidR="00491097" w:rsidRPr="000A7444" w:rsidRDefault="00491097" w:rsidP="00491097">
      <w:pPr>
        <w:spacing w:after="0" w:line="240" w:lineRule="auto"/>
        <w:jc w:val="both"/>
        <w:rPr>
          <w:rFonts w:ascii="Arial" w:hAnsi="Arial" w:cs="Arial"/>
          <w:sz w:val="24"/>
          <w:szCs w:val="24"/>
        </w:rPr>
      </w:pPr>
    </w:p>
    <w:p w14:paraId="50959670" w14:textId="77777777" w:rsidR="00491097" w:rsidRPr="000A7444" w:rsidRDefault="00491097" w:rsidP="00491097">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15B9203B" w14:textId="191A073C" w:rsidR="00491097" w:rsidRDefault="00491097" w:rsidP="00491097">
      <w:pPr>
        <w:spacing w:after="0" w:line="240" w:lineRule="auto"/>
        <w:jc w:val="both"/>
        <w:rPr>
          <w:rFonts w:ascii="Arial" w:hAnsi="Arial" w:cs="Arial"/>
          <w:sz w:val="24"/>
          <w:szCs w:val="24"/>
        </w:rPr>
      </w:pPr>
    </w:p>
    <w:p w14:paraId="16943861" w14:textId="6F46D6F8" w:rsidR="00A550A8" w:rsidRPr="00A550A8" w:rsidRDefault="00A550A8" w:rsidP="00491097">
      <w:pPr>
        <w:spacing w:after="0" w:line="240" w:lineRule="auto"/>
        <w:jc w:val="both"/>
        <w:rPr>
          <w:rFonts w:ascii="Arial" w:hAnsi="Arial" w:cs="Arial"/>
          <w:sz w:val="24"/>
          <w:szCs w:val="24"/>
          <w:u w:val="single"/>
        </w:rPr>
      </w:pPr>
      <w:r>
        <w:rPr>
          <w:rFonts w:ascii="Arial" w:hAnsi="Arial" w:cs="Arial"/>
          <w:sz w:val="24"/>
          <w:szCs w:val="24"/>
        </w:rPr>
        <w:tab/>
      </w:r>
      <w:r w:rsidRPr="00A550A8">
        <w:rPr>
          <w:rFonts w:ascii="Arial" w:hAnsi="Arial" w:cs="Arial"/>
          <w:sz w:val="24"/>
          <w:szCs w:val="24"/>
          <w:u w:val="single"/>
        </w:rPr>
        <w:t>Statutory</w:t>
      </w:r>
    </w:p>
    <w:p w14:paraId="0BB1CD53" w14:textId="77777777" w:rsidR="00A550A8" w:rsidRPr="000A7444" w:rsidRDefault="00A550A8" w:rsidP="00491097">
      <w:pPr>
        <w:spacing w:after="0" w:line="240" w:lineRule="auto"/>
        <w:jc w:val="both"/>
        <w:rPr>
          <w:rFonts w:ascii="Arial" w:hAnsi="Arial" w:cs="Arial"/>
          <w:sz w:val="24"/>
          <w:szCs w:val="24"/>
        </w:rPr>
      </w:pPr>
    </w:p>
    <w:p w14:paraId="7A162D3B" w14:textId="61C422DD"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9F6C18">
        <w:rPr>
          <w:rFonts w:ascii="Arial" w:hAnsi="Arial" w:cs="Arial"/>
          <w:sz w:val="24"/>
          <w:szCs w:val="24"/>
        </w:rPr>
        <w:t xml:space="preserve"> School Attendance Policy</w:t>
      </w:r>
      <w:r w:rsidRPr="000A7444">
        <w:rPr>
          <w:rFonts w:ascii="Arial" w:hAnsi="Arial" w:cs="Arial"/>
          <w:sz w:val="24"/>
          <w:szCs w:val="24"/>
        </w:rPr>
        <w:t xml:space="preserve"> is established and adopted</w:t>
      </w:r>
      <w:r w:rsidR="009F6C18">
        <w:rPr>
          <w:rFonts w:ascii="Arial" w:hAnsi="Arial" w:cs="Arial"/>
          <w:sz w:val="24"/>
          <w:szCs w:val="24"/>
        </w:rPr>
        <w:t>,</w:t>
      </w:r>
      <w:r w:rsidRPr="000A7444">
        <w:rPr>
          <w:rFonts w:ascii="Arial" w:hAnsi="Arial" w:cs="Arial"/>
          <w:sz w:val="24"/>
          <w:szCs w:val="24"/>
        </w:rPr>
        <w:t xml:space="preserve"> and is reviewed and re-adopted </w:t>
      </w:r>
      <w:r w:rsidR="009F6C18">
        <w:rPr>
          <w:rFonts w:ascii="Arial" w:hAnsi="Arial" w:cs="Arial"/>
          <w:sz w:val="24"/>
          <w:szCs w:val="24"/>
        </w:rPr>
        <w:t>annually</w:t>
      </w:r>
      <w:r w:rsidRPr="000A7444">
        <w:rPr>
          <w:rFonts w:ascii="Arial" w:hAnsi="Arial" w:cs="Arial"/>
          <w:sz w:val="24"/>
          <w:szCs w:val="24"/>
        </w:rPr>
        <w:t>.</w:t>
      </w:r>
    </w:p>
    <w:p w14:paraId="3FD21A4F" w14:textId="77777777" w:rsidR="00491097" w:rsidRPr="000A7444" w:rsidRDefault="00491097" w:rsidP="00491097">
      <w:pPr>
        <w:spacing w:after="0" w:line="240" w:lineRule="auto"/>
        <w:jc w:val="both"/>
        <w:rPr>
          <w:rFonts w:ascii="Arial" w:hAnsi="Arial" w:cs="Arial"/>
          <w:sz w:val="24"/>
          <w:szCs w:val="24"/>
        </w:rPr>
      </w:pPr>
    </w:p>
    <w:p w14:paraId="7A48157F" w14:textId="2675ED14"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r>
      <w:r w:rsidR="009F6C18" w:rsidRPr="000A7444">
        <w:rPr>
          <w:rFonts w:ascii="Arial" w:hAnsi="Arial" w:cs="Arial"/>
          <w:sz w:val="24"/>
          <w:szCs w:val="24"/>
        </w:rPr>
        <w:t>To ensure a</w:t>
      </w:r>
      <w:r w:rsidR="009F6C18">
        <w:rPr>
          <w:rFonts w:ascii="Arial" w:hAnsi="Arial" w:cs="Arial"/>
          <w:sz w:val="24"/>
          <w:szCs w:val="24"/>
        </w:rPr>
        <w:t xml:space="preserve"> School Exclusions Policy</w:t>
      </w:r>
      <w:r w:rsidR="009F6C18" w:rsidRPr="000A7444">
        <w:rPr>
          <w:rFonts w:ascii="Arial" w:hAnsi="Arial" w:cs="Arial"/>
          <w:sz w:val="24"/>
          <w:szCs w:val="24"/>
        </w:rPr>
        <w:t xml:space="preserve"> is established and adopted</w:t>
      </w:r>
      <w:r w:rsidR="009F6C18">
        <w:rPr>
          <w:rFonts w:ascii="Arial" w:hAnsi="Arial" w:cs="Arial"/>
          <w:sz w:val="24"/>
          <w:szCs w:val="24"/>
        </w:rPr>
        <w:t>,</w:t>
      </w:r>
      <w:r w:rsidR="009F6C18" w:rsidRPr="000A7444">
        <w:rPr>
          <w:rFonts w:ascii="Arial" w:hAnsi="Arial" w:cs="Arial"/>
          <w:sz w:val="24"/>
          <w:szCs w:val="24"/>
        </w:rPr>
        <w:t xml:space="preserve"> and is reviewed and re-adopted </w:t>
      </w:r>
      <w:r w:rsidR="009F6C18">
        <w:rPr>
          <w:rFonts w:ascii="Arial" w:hAnsi="Arial" w:cs="Arial"/>
          <w:sz w:val="24"/>
          <w:szCs w:val="24"/>
        </w:rPr>
        <w:t>annually</w:t>
      </w:r>
      <w:r w:rsidR="009F6C18" w:rsidRPr="000A7444">
        <w:rPr>
          <w:rFonts w:ascii="Arial" w:hAnsi="Arial" w:cs="Arial"/>
          <w:sz w:val="24"/>
          <w:szCs w:val="24"/>
        </w:rPr>
        <w:t>.</w:t>
      </w:r>
    </w:p>
    <w:p w14:paraId="3A6DB04F" w14:textId="77777777" w:rsidR="00491097" w:rsidRDefault="00491097" w:rsidP="00491097">
      <w:pPr>
        <w:spacing w:after="0" w:line="240" w:lineRule="auto"/>
        <w:jc w:val="both"/>
        <w:rPr>
          <w:rFonts w:ascii="Arial" w:hAnsi="Arial" w:cs="Arial"/>
          <w:sz w:val="24"/>
          <w:szCs w:val="24"/>
        </w:rPr>
      </w:pPr>
    </w:p>
    <w:p w14:paraId="60EB4C66" w14:textId="53465255" w:rsidR="009F6C18" w:rsidRPr="000A7444" w:rsidRDefault="009F6C18" w:rsidP="009F6C18">
      <w:pPr>
        <w:spacing w:after="0" w:line="240" w:lineRule="auto"/>
        <w:ind w:left="720" w:hanging="720"/>
        <w:jc w:val="both"/>
        <w:rPr>
          <w:rFonts w:ascii="Arial" w:hAnsi="Arial" w:cs="Arial"/>
          <w:sz w:val="24"/>
          <w:szCs w:val="24"/>
        </w:rPr>
      </w:pPr>
      <w:r w:rsidRPr="000A7444">
        <w:rPr>
          <w:rFonts w:ascii="Arial" w:hAnsi="Arial" w:cs="Arial"/>
          <w:sz w:val="24"/>
          <w:szCs w:val="24"/>
        </w:rPr>
        <w:t>5.</w:t>
      </w:r>
      <w:r>
        <w:rPr>
          <w:rFonts w:ascii="Arial" w:hAnsi="Arial" w:cs="Arial"/>
          <w:sz w:val="24"/>
          <w:szCs w:val="24"/>
        </w:rPr>
        <w:t>3</w:t>
      </w:r>
      <w:r w:rsidRPr="000A7444">
        <w:rPr>
          <w:rFonts w:ascii="Arial" w:hAnsi="Arial" w:cs="Arial"/>
          <w:sz w:val="24"/>
          <w:szCs w:val="24"/>
        </w:rPr>
        <w:tab/>
        <w:t>To ensure a</w:t>
      </w:r>
      <w:r>
        <w:rPr>
          <w:rFonts w:ascii="Arial" w:hAnsi="Arial" w:cs="Arial"/>
          <w:sz w:val="24"/>
          <w:szCs w:val="24"/>
        </w:rPr>
        <w:t xml:space="preserve"> School Uniform Policy</w:t>
      </w:r>
      <w:r w:rsidRPr="000A7444">
        <w:rPr>
          <w:rFonts w:ascii="Arial" w:hAnsi="Arial" w:cs="Arial"/>
          <w:sz w:val="24"/>
          <w:szCs w:val="24"/>
        </w:rPr>
        <w:t xml:space="preserve">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54306DA6" w14:textId="77777777" w:rsidR="009F6C18" w:rsidRPr="000A7444" w:rsidRDefault="009F6C18" w:rsidP="00491097">
      <w:pPr>
        <w:spacing w:after="0" w:line="240" w:lineRule="auto"/>
        <w:jc w:val="both"/>
        <w:rPr>
          <w:rFonts w:ascii="Arial" w:hAnsi="Arial" w:cs="Arial"/>
          <w:sz w:val="24"/>
          <w:szCs w:val="24"/>
        </w:rPr>
      </w:pPr>
    </w:p>
    <w:p w14:paraId="1D119441" w14:textId="3AAC0230"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w:t>
      </w:r>
      <w:r w:rsidR="009F6C18">
        <w:rPr>
          <w:rFonts w:ascii="Arial" w:hAnsi="Arial" w:cs="Arial"/>
          <w:sz w:val="24"/>
          <w:szCs w:val="24"/>
        </w:rPr>
        <w:t>4</w:t>
      </w:r>
      <w:r w:rsidRPr="000A7444">
        <w:rPr>
          <w:rFonts w:ascii="Arial" w:hAnsi="Arial" w:cs="Arial"/>
          <w:sz w:val="24"/>
          <w:szCs w:val="24"/>
        </w:rPr>
        <w:tab/>
      </w:r>
      <w:bookmarkStart w:id="6" w:name="_Hlk141353759"/>
      <w:r w:rsidRPr="000A7444">
        <w:rPr>
          <w:rFonts w:ascii="Arial" w:hAnsi="Arial" w:cs="Arial"/>
          <w:sz w:val="24"/>
          <w:szCs w:val="24"/>
        </w:rPr>
        <w:t xml:space="preserve">To ensure a </w:t>
      </w:r>
      <w:r w:rsidRPr="007514BC">
        <w:rPr>
          <w:rFonts w:ascii="Arial" w:hAnsi="Arial" w:cs="Arial"/>
          <w:sz w:val="24"/>
          <w:szCs w:val="24"/>
        </w:rPr>
        <w:t xml:space="preserve">Relationships </w:t>
      </w:r>
      <w:r>
        <w:rPr>
          <w:rFonts w:ascii="Arial" w:hAnsi="Arial" w:cs="Arial"/>
          <w:sz w:val="24"/>
          <w:szCs w:val="24"/>
        </w:rPr>
        <w:t xml:space="preserve">and Sex </w:t>
      </w:r>
      <w:r w:rsidRPr="007514BC">
        <w:rPr>
          <w:rFonts w:ascii="Arial" w:hAnsi="Arial" w:cs="Arial"/>
          <w:sz w:val="24"/>
          <w:szCs w:val="24"/>
        </w:rPr>
        <w:t xml:space="preserve">Education </w:t>
      </w:r>
      <w:r w:rsidR="009F6C18">
        <w:rPr>
          <w:rFonts w:ascii="Arial" w:hAnsi="Arial" w:cs="Arial"/>
          <w:sz w:val="24"/>
          <w:szCs w:val="24"/>
        </w:rPr>
        <w:t xml:space="preserve">and Health Education </w:t>
      </w:r>
      <w:r w:rsidRPr="007514BC">
        <w:rPr>
          <w:rFonts w:ascii="Arial" w:hAnsi="Arial" w:cs="Arial"/>
          <w:sz w:val="24"/>
          <w:szCs w:val="24"/>
        </w:rPr>
        <w:t>Policy</w:t>
      </w:r>
      <w:r>
        <w:rPr>
          <w:rFonts w:ascii="Arial" w:hAnsi="Arial" w:cs="Arial"/>
          <w:sz w:val="24"/>
          <w:szCs w:val="24"/>
        </w:rPr>
        <w:t xml:space="preserve"> </w:t>
      </w:r>
      <w:r w:rsidRPr="000A7444">
        <w:rPr>
          <w:rFonts w:ascii="Arial" w:hAnsi="Arial" w:cs="Arial"/>
          <w:sz w:val="24"/>
          <w:szCs w:val="24"/>
        </w:rPr>
        <w:t>is established and adopted</w:t>
      </w:r>
      <w:r w:rsidR="009F6C18">
        <w:rPr>
          <w:rFonts w:ascii="Arial" w:hAnsi="Arial" w:cs="Arial"/>
          <w:sz w:val="24"/>
          <w:szCs w:val="24"/>
        </w:rPr>
        <w:t>, and is reviewed and re-adopted annually</w:t>
      </w:r>
      <w:r>
        <w:rPr>
          <w:rFonts w:ascii="Arial" w:hAnsi="Arial" w:cs="Arial"/>
          <w:sz w:val="24"/>
          <w:szCs w:val="24"/>
        </w:rPr>
        <w:t xml:space="preserve"> </w:t>
      </w:r>
      <w:r w:rsidRPr="00610DB0">
        <w:rPr>
          <w:rFonts w:ascii="Arial" w:hAnsi="Arial" w:cs="Arial"/>
          <w:color w:val="000000" w:themeColor="text1"/>
          <w:sz w:val="24"/>
          <w:szCs w:val="24"/>
        </w:rPr>
        <w:t>(</w:t>
      </w:r>
      <w:r w:rsidRPr="00610DB0">
        <w:rPr>
          <w:rFonts w:ascii="Arial" w:hAnsi="Arial" w:cs="Arial"/>
          <w:color w:val="FF0000"/>
          <w:sz w:val="24"/>
          <w:szCs w:val="24"/>
        </w:rPr>
        <w:t>not</w:t>
      </w:r>
      <w:r w:rsidRPr="009F6C18">
        <w:rPr>
          <w:rFonts w:ascii="Arial" w:hAnsi="Arial" w:cs="Arial"/>
          <w:color w:val="FF0000"/>
          <w:sz w:val="24"/>
          <w:szCs w:val="24"/>
        </w:rPr>
        <w:t xml:space="preserve"> required for Nursery schools</w:t>
      </w:r>
      <w:r w:rsidRPr="00610DB0">
        <w:rPr>
          <w:rFonts w:ascii="Arial" w:hAnsi="Arial" w:cs="Arial"/>
          <w:color w:val="000000" w:themeColor="text1"/>
          <w:sz w:val="24"/>
          <w:szCs w:val="24"/>
        </w:rPr>
        <w:t>)</w:t>
      </w:r>
      <w:r w:rsidRPr="000A7444">
        <w:rPr>
          <w:rFonts w:ascii="Arial" w:hAnsi="Arial" w:cs="Arial"/>
          <w:sz w:val="24"/>
          <w:szCs w:val="24"/>
        </w:rPr>
        <w:t>.</w:t>
      </w:r>
      <w:bookmarkEnd w:id="6"/>
    </w:p>
    <w:p w14:paraId="2AE811E3" w14:textId="77777777" w:rsidR="00455A53" w:rsidRPr="000A7444" w:rsidRDefault="00455A53" w:rsidP="00455A53">
      <w:pPr>
        <w:spacing w:after="0" w:line="240" w:lineRule="auto"/>
        <w:ind w:left="720" w:hanging="720"/>
        <w:jc w:val="both"/>
        <w:rPr>
          <w:rFonts w:ascii="Arial" w:hAnsi="Arial" w:cs="Arial"/>
          <w:sz w:val="24"/>
          <w:szCs w:val="24"/>
        </w:rPr>
      </w:pPr>
    </w:p>
    <w:p w14:paraId="5D80137B" w14:textId="06241F0D" w:rsidR="009F6C18" w:rsidRPr="000A7444" w:rsidRDefault="009F6C18" w:rsidP="009F6C18">
      <w:pPr>
        <w:spacing w:after="0" w:line="240" w:lineRule="auto"/>
        <w:ind w:left="720" w:hanging="720"/>
        <w:jc w:val="both"/>
        <w:rPr>
          <w:rFonts w:ascii="Arial" w:hAnsi="Arial" w:cs="Arial"/>
          <w:sz w:val="24"/>
          <w:szCs w:val="24"/>
        </w:rPr>
      </w:pPr>
      <w:r w:rsidRPr="000A7444">
        <w:rPr>
          <w:rFonts w:ascii="Arial" w:hAnsi="Arial" w:cs="Arial"/>
          <w:sz w:val="24"/>
          <w:szCs w:val="24"/>
        </w:rPr>
        <w:t>5.</w:t>
      </w:r>
      <w:r>
        <w:rPr>
          <w:rFonts w:ascii="Arial" w:hAnsi="Arial" w:cs="Arial"/>
          <w:sz w:val="24"/>
          <w:szCs w:val="24"/>
        </w:rPr>
        <w:t>5</w:t>
      </w:r>
      <w:r w:rsidRPr="000A7444">
        <w:rPr>
          <w:rFonts w:ascii="Arial" w:hAnsi="Arial" w:cs="Arial"/>
          <w:sz w:val="24"/>
          <w:szCs w:val="24"/>
        </w:rPr>
        <w:tab/>
        <w:t xml:space="preserve">To ensure a </w:t>
      </w:r>
      <w:r w:rsidR="000334D0">
        <w:rPr>
          <w:rFonts w:ascii="Arial" w:hAnsi="Arial" w:cs="Arial"/>
          <w:sz w:val="24"/>
          <w:szCs w:val="24"/>
        </w:rPr>
        <w:t xml:space="preserve">Careers Guidance </w:t>
      </w:r>
      <w:r w:rsidRPr="007514BC">
        <w:rPr>
          <w:rFonts w:ascii="Arial" w:hAnsi="Arial" w:cs="Arial"/>
          <w:sz w:val="24"/>
          <w:szCs w:val="24"/>
        </w:rPr>
        <w:t>Policy</w:t>
      </w:r>
      <w:r>
        <w:rPr>
          <w:rFonts w:ascii="Arial" w:hAnsi="Arial" w:cs="Arial"/>
          <w:sz w:val="24"/>
          <w:szCs w:val="24"/>
        </w:rPr>
        <w:t xml:space="preserve"> </w:t>
      </w:r>
      <w:r w:rsidRPr="000A7444">
        <w:rPr>
          <w:rFonts w:ascii="Arial" w:hAnsi="Arial" w:cs="Arial"/>
          <w:sz w:val="24"/>
          <w:szCs w:val="24"/>
        </w:rPr>
        <w:t>is established and adopted</w:t>
      </w:r>
      <w:r>
        <w:rPr>
          <w:rFonts w:ascii="Arial" w:hAnsi="Arial" w:cs="Arial"/>
          <w:sz w:val="24"/>
          <w:szCs w:val="24"/>
        </w:rPr>
        <w:t xml:space="preserve">, and is reviewed and re-adopted annually </w:t>
      </w:r>
      <w:r w:rsidRPr="00610DB0">
        <w:rPr>
          <w:rFonts w:ascii="Arial" w:hAnsi="Arial" w:cs="Arial"/>
          <w:color w:val="000000" w:themeColor="text1"/>
          <w:sz w:val="24"/>
          <w:szCs w:val="24"/>
        </w:rPr>
        <w:t>(</w:t>
      </w:r>
      <w:r w:rsidR="000334D0">
        <w:rPr>
          <w:rFonts w:ascii="Arial" w:hAnsi="Arial" w:cs="Arial"/>
          <w:color w:val="FF0000"/>
          <w:sz w:val="24"/>
          <w:szCs w:val="24"/>
        </w:rPr>
        <w:t>Secondar</w:t>
      </w:r>
      <w:r w:rsidRPr="009F6C18">
        <w:rPr>
          <w:rFonts w:ascii="Arial" w:hAnsi="Arial" w:cs="Arial"/>
          <w:color w:val="FF0000"/>
          <w:sz w:val="24"/>
          <w:szCs w:val="24"/>
        </w:rPr>
        <w:t>y school</w:t>
      </w:r>
      <w:r w:rsidR="00610DB0">
        <w:rPr>
          <w:rFonts w:ascii="Arial" w:hAnsi="Arial" w:cs="Arial"/>
          <w:color w:val="FF0000"/>
          <w:sz w:val="24"/>
          <w:szCs w:val="24"/>
        </w:rPr>
        <w:t>s only</w:t>
      </w:r>
      <w:r w:rsidRPr="00610DB0">
        <w:rPr>
          <w:rFonts w:ascii="Arial" w:hAnsi="Arial" w:cs="Arial"/>
          <w:color w:val="000000" w:themeColor="text1"/>
          <w:sz w:val="24"/>
          <w:szCs w:val="24"/>
        </w:rPr>
        <w:t>)</w:t>
      </w:r>
      <w:r w:rsidRPr="000A7444">
        <w:rPr>
          <w:rFonts w:ascii="Arial" w:hAnsi="Arial" w:cs="Arial"/>
          <w:sz w:val="24"/>
          <w:szCs w:val="24"/>
        </w:rPr>
        <w:t>.</w:t>
      </w:r>
    </w:p>
    <w:p w14:paraId="6E7D71B5" w14:textId="77777777" w:rsidR="009F6C18" w:rsidRDefault="009F6C18" w:rsidP="00455A53">
      <w:pPr>
        <w:spacing w:after="0" w:line="240" w:lineRule="auto"/>
        <w:jc w:val="both"/>
        <w:rPr>
          <w:rFonts w:ascii="Arial" w:hAnsi="Arial" w:cs="Arial"/>
          <w:b/>
          <w:sz w:val="24"/>
          <w:szCs w:val="24"/>
        </w:rPr>
      </w:pPr>
    </w:p>
    <w:p w14:paraId="7326C8EF" w14:textId="15CDE8CB" w:rsidR="008218EB" w:rsidRDefault="008218EB" w:rsidP="008218EB">
      <w:pPr>
        <w:spacing w:after="0" w:line="240" w:lineRule="auto"/>
        <w:ind w:left="720" w:hanging="720"/>
        <w:jc w:val="both"/>
        <w:rPr>
          <w:rFonts w:ascii="Arial" w:hAnsi="Arial" w:cs="Arial"/>
          <w:sz w:val="24"/>
          <w:szCs w:val="24"/>
        </w:rPr>
      </w:pPr>
      <w:r>
        <w:rPr>
          <w:rFonts w:ascii="Arial" w:hAnsi="Arial" w:cs="Arial"/>
          <w:sz w:val="24"/>
          <w:szCs w:val="24"/>
        </w:rPr>
        <w:t>5.6</w:t>
      </w:r>
      <w:r>
        <w:rPr>
          <w:rFonts w:ascii="Arial" w:hAnsi="Arial" w:cs="Arial"/>
          <w:sz w:val="24"/>
          <w:szCs w:val="24"/>
        </w:rPr>
        <w:tab/>
        <w:t>To ensure an Equality Objectives Policy is established and adopted, and is reviewed and re-adopted every four years.</w:t>
      </w:r>
    </w:p>
    <w:p w14:paraId="054996B1" w14:textId="77777777" w:rsidR="008218EB" w:rsidRDefault="008218EB" w:rsidP="00455A53">
      <w:pPr>
        <w:spacing w:after="0" w:line="240" w:lineRule="auto"/>
        <w:jc w:val="both"/>
        <w:rPr>
          <w:rFonts w:ascii="Arial" w:hAnsi="Arial" w:cs="Arial"/>
          <w:b/>
          <w:sz w:val="24"/>
          <w:szCs w:val="24"/>
        </w:rPr>
      </w:pPr>
    </w:p>
    <w:p w14:paraId="2402F607" w14:textId="77D982D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20A525BD" w14:textId="77777777" w:rsidR="00455A53" w:rsidRPr="000A7444" w:rsidRDefault="00455A53" w:rsidP="00455A53">
      <w:pPr>
        <w:spacing w:after="0" w:line="240" w:lineRule="auto"/>
        <w:jc w:val="both"/>
        <w:rPr>
          <w:rFonts w:ascii="Arial" w:hAnsi="Arial" w:cs="Arial"/>
          <w:sz w:val="24"/>
          <w:szCs w:val="24"/>
        </w:rPr>
      </w:pPr>
    </w:p>
    <w:p w14:paraId="7AA58A2A" w14:textId="26E298F3"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3BB26A8A" w14:textId="77777777" w:rsidR="00455A53" w:rsidRPr="000A7444" w:rsidRDefault="00455A53" w:rsidP="00455A53">
      <w:pPr>
        <w:spacing w:after="0" w:line="240" w:lineRule="auto"/>
        <w:jc w:val="both"/>
        <w:rPr>
          <w:rFonts w:ascii="Arial" w:hAnsi="Arial" w:cs="Arial"/>
          <w:sz w:val="24"/>
          <w:szCs w:val="24"/>
        </w:rPr>
      </w:pPr>
    </w:p>
    <w:p w14:paraId="46ADFE95" w14:textId="16376DBF"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 including but not limited to the approval of any policies.</w:t>
      </w:r>
    </w:p>
    <w:p w14:paraId="1C0C7AC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 xml:space="preserve"> </w:t>
      </w:r>
    </w:p>
    <w:p w14:paraId="25CF5700" w14:textId="77777777" w:rsidR="00455A53" w:rsidRPr="000A7444" w:rsidRDefault="00455A53" w:rsidP="00455A53">
      <w:pPr>
        <w:spacing w:after="0" w:line="240" w:lineRule="auto"/>
        <w:jc w:val="both"/>
        <w:rPr>
          <w:rFonts w:ascii="Arial" w:hAnsi="Arial" w:cs="Arial"/>
          <w:sz w:val="24"/>
          <w:szCs w:val="24"/>
        </w:rPr>
      </w:pPr>
    </w:p>
    <w:p w14:paraId="1E4956A5" w14:textId="77777777" w:rsidR="00455A53" w:rsidRPr="000A7444" w:rsidRDefault="00455A53" w:rsidP="00455A53">
      <w:pPr>
        <w:spacing w:after="0" w:line="240" w:lineRule="auto"/>
        <w:jc w:val="both"/>
        <w:rPr>
          <w:rFonts w:ascii="Arial" w:hAnsi="Arial" w:cs="Arial"/>
          <w:sz w:val="24"/>
          <w:szCs w:val="24"/>
        </w:rPr>
      </w:pPr>
    </w:p>
    <w:p w14:paraId="7E8DC1E4" w14:textId="77777777" w:rsidR="00455A53" w:rsidRPr="000A7444" w:rsidRDefault="00455A53" w:rsidP="00455A53">
      <w:pPr>
        <w:spacing w:after="0" w:line="240" w:lineRule="auto"/>
        <w:jc w:val="both"/>
        <w:rPr>
          <w:rFonts w:ascii="Arial" w:hAnsi="Arial" w:cs="Arial"/>
          <w:sz w:val="24"/>
          <w:szCs w:val="24"/>
        </w:rPr>
      </w:pPr>
    </w:p>
    <w:p w14:paraId="1F5452BF" w14:textId="77777777" w:rsidR="00455A53" w:rsidRPr="000A7444" w:rsidRDefault="00455A53" w:rsidP="00455A53">
      <w:pPr>
        <w:spacing w:after="0" w:line="240" w:lineRule="auto"/>
        <w:jc w:val="both"/>
        <w:rPr>
          <w:rFonts w:ascii="Arial" w:hAnsi="Arial" w:cs="Arial"/>
          <w:b/>
          <w:sz w:val="24"/>
          <w:szCs w:val="24"/>
          <w:u w:val="single"/>
        </w:rPr>
      </w:pPr>
    </w:p>
    <w:p w14:paraId="00F73A3D" w14:textId="77777777" w:rsidR="00455A53" w:rsidRPr="000A7444" w:rsidRDefault="00455A53" w:rsidP="00455A53">
      <w:pPr>
        <w:spacing w:after="0" w:line="240" w:lineRule="auto"/>
        <w:jc w:val="both"/>
        <w:rPr>
          <w:rFonts w:ascii="Arial" w:hAnsi="Arial" w:cs="Arial"/>
          <w:b/>
          <w:sz w:val="24"/>
          <w:szCs w:val="24"/>
          <w:u w:val="single"/>
        </w:rPr>
      </w:pPr>
    </w:p>
    <w:p w14:paraId="2781E943" w14:textId="77777777" w:rsidR="00455A53" w:rsidRPr="000A7444" w:rsidRDefault="00455A53" w:rsidP="00455A53">
      <w:pPr>
        <w:spacing w:after="0" w:line="240" w:lineRule="auto"/>
        <w:jc w:val="both"/>
        <w:rPr>
          <w:rFonts w:ascii="Arial" w:hAnsi="Arial" w:cs="Arial"/>
          <w:b/>
          <w:sz w:val="24"/>
          <w:szCs w:val="24"/>
          <w:u w:val="single"/>
        </w:rPr>
      </w:pPr>
    </w:p>
    <w:p w14:paraId="3DDE8489" w14:textId="77777777" w:rsidR="00455A53" w:rsidRPr="000A7444" w:rsidRDefault="00455A53" w:rsidP="00455A53">
      <w:pPr>
        <w:spacing w:after="0" w:line="240" w:lineRule="auto"/>
        <w:jc w:val="both"/>
        <w:rPr>
          <w:rFonts w:ascii="Arial" w:hAnsi="Arial" w:cs="Arial"/>
          <w:b/>
          <w:sz w:val="24"/>
          <w:szCs w:val="24"/>
          <w:u w:val="single"/>
        </w:rPr>
      </w:pPr>
    </w:p>
    <w:p w14:paraId="1C8F4EE8" w14:textId="77777777" w:rsidR="00455A53" w:rsidRPr="000A7444" w:rsidRDefault="00455A53" w:rsidP="00455A53">
      <w:pPr>
        <w:spacing w:after="0" w:line="240" w:lineRule="auto"/>
        <w:jc w:val="both"/>
        <w:rPr>
          <w:rFonts w:ascii="Arial" w:hAnsi="Arial" w:cs="Arial"/>
          <w:b/>
          <w:sz w:val="24"/>
          <w:szCs w:val="24"/>
          <w:u w:val="single"/>
        </w:rPr>
      </w:pPr>
    </w:p>
    <w:p w14:paraId="01119467" w14:textId="16B603C8" w:rsidR="000A7444" w:rsidRPr="00346D22" w:rsidRDefault="00A550A8" w:rsidP="00862AB0">
      <w:pPr>
        <w:spacing w:after="0" w:line="240" w:lineRule="auto"/>
        <w:jc w:val="center"/>
        <w:rPr>
          <w:rFonts w:ascii="Arial" w:hAnsi="Arial" w:cs="Arial"/>
          <w:b/>
          <w:sz w:val="24"/>
          <w:szCs w:val="24"/>
          <w:u w:val="single"/>
        </w:rPr>
      </w:pPr>
      <w:bookmarkStart w:id="7" w:name="C"/>
      <w:r>
        <w:rPr>
          <w:rFonts w:ascii="Arial" w:hAnsi="Arial" w:cs="Arial"/>
          <w:b/>
          <w:sz w:val="24"/>
          <w:szCs w:val="24"/>
          <w:u w:val="single"/>
        </w:rPr>
        <w:t>R</w:t>
      </w:r>
      <w:r w:rsidR="000A7444" w:rsidRPr="00346D22">
        <w:rPr>
          <w:rFonts w:ascii="Arial" w:hAnsi="Arial" w:cs="Arial"/>
          <w:b/>
          <w:sz w:val="24"/>
          <w:szCs w:val="24"/>
          <w:u w:val="single"/>
        </w:rPr>
        <w:t>ESOURCES COMMITTEE - TERMS OF REFERENCE</w:t>
      </w:r>
    </w:p>
    <w:bookmarkEnd w:id="7"/>
    <w:p w14:paraId="1A76D80F" w14:textId="77777777" w:rsidR="000A7444" w:rsidRPr="00346D22" w:rsidRDefault="000A7444" w:rsidP="000A7444">
      <w:pPr>
        <w:spacing w:after="0" w:line="240" w:lineRule="auto"/>
        <w:jc w:val="both"/>
        <w:rPr>
          <w:rFonts w:ascii="Arial" w:hAnsi="Arial" w:cs="Arial"/>
          <w:sz w:val="24"/>
          <w:szCs w:val="24"/>
        </w:rPr>
      </w:pPr>
    </w:p>
    <w:p w14:paraId="5C4B8A78" w14:textId="77777777" w:rsidR="000A7444" w:rsidRPr="00346D22" w:rsidRDefault="000A7444" w:rsidP="000A7444">
      <w:pPr>
        <w:spacing w:after="0" w:line="240" w:lineRule="auto"/>
        <w:jc w:val="both"/>
        <w:rPr>
          <w:rFonts w:ascii="Arial" w:hAnsi="Arial" w:cs="Arial"/>
          <w:sz w:val="24"/>
          <w:szCs w:val="24"/>
        </w:rPr>
      </w:pPr>
    </w:p>
    <w:p w14:paraId="590C0CD3"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3E54DA1D" w14:textId="77777777" w:rsidR="000A7444" w:rsidRPr="00346D22" w:rsidRDefault="000A7444" w:rsidP="000A7444">
      <w:pPr>
        <w:spacing w:after="0" w:line="240" w:lineRule="auto"/>
        <w:jc w:val="both"/>
        <w:rPr>
          <w:rFonts w:ascii="Arial" w:hAnsi="Arial" w:cs="Arial"/>
          <w:sz w:val="24"/>
          <w:szCs w:val="24"/>
        </w:rPr>
      </w:pPr>
    </w:p>
    <w:p w14:paraId="58404DBF" w14:textId="77777777" w:rsidR="000A7444" w:rsidRPr="00346D22" w:rsidRDefault="000A7444" w:rsidP="000A7444">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35F36F9B" w14:textId="77777777" w:rsidR="000A7444" w:rsidRPr="00346D22" w:rsidRDefault="000A7444" w:rsidP="000A7444">
      <w:pPr>
        <w:spacing w:after="0" w:line="240" w:lineRule="auto"/>
        <w:jc w:val="both"/>
        <w:rPr>
          <w:rFonts w:ascii="Arial" w:hAnsi="Arial" w:cs="Arial"/>
          <w:sz w:val="24"/>
          <w:szCs w:val="24"/>
        </w:rPr>
      </w:pPr>
    </w:p>
    <w:p w14:paraId="570D5144"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4F3943E" w14:textId="77777777" w:rsidR="000A7444" w:rsidRPr="00346D22" w:rsidRDefault="000A7444" w:rsidP="000A7444">
      <w:pPr>
        <w:spacing w:after="0" w:line="240" w:lineRule="auto"/>
        <w:jc w:val="both"/>
        <w:rPr>
          <w:rFonts w:ascii="Arial" w:hAnsi="Arial" w:cs="Arial"/>
          <w:sz w:val="24"/>
          <w:szCs w:val="24"/>
        </w:rPr>
      </w:pPr>
    </w:p>
    <w:p w14:paraId="7F8ACFA2" w14:textId="77777777" w:rsidR="000A7444" w:rsidRPr="00346D22" w:rsidRDefault="000A7444" w:rsidP="000A7444">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0B4C7423" w14:textId="77777777" w:rsidR="000A7444" w:rsidRPr="00346D22" w:rsidRDefault="000A7444" w:rsidP="000A7444">
      <w:pPr>
        <w:spacing w:after="0" w:line="240" w:lineRule="auto"/>
        <w:jc w:val="both"/>
        <w:rPr>
          <w:rFonts w:ascii="Arial" w:hAnsi="Arial" w:cs="Arial"/>
          <w:sz w:val="24"/>
          <w:szCs w:val="24"/>
        </w:rPr>
      </w:pPr>
    </w:p>
    <w:p w14:paraId="0F1026FA"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79B40A80" w14:textId="77777777" w:rsidR="000A7444" w:rsidRPr="00346D22" w:rsidRDefault="000A7444" w:rsidP="000A7444">
      <w:pPr>
        <w:spacing w:after="0" w:line="240" w:lineRule="auto"/>
        <w:jc w:val="both"/>
        <w:rPr>
          <w:rFonts w:ascii="Arial" w:hAnsi="Arial" w:cs="Arial"/>
          <w:sz w:val="24"/>
          <w:szCs w:val="24"/>
        </w:rPr>
      </w:pPr>
    </w:p>
    <w:p w14:paraId="0B03CDDC" w14:textId="77777777" w:rsidR="000A7444" w:rsidRPr="00346D22" w:rsidRDefault="000A7444" w:rsidP="000A7444">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2BFD200E" w14:textId="77777777" w:rsidR="000A7444" w:rsidRPr="00346D22" w:rsidRDefault="000A7444" w:rsidP="000A7444">
      <w:pPr>
        <w:spacing w:after="0" w:line="240" w:lineRule="auto"/>
        <w:jc w:val="both"/>
        <w:rPr>
          <w:rFonts w:ascii="Arial" w:hAnsi="Arial" w:cs="Arial"/>
          <w:sz w:val="24"/>
          <w:szCs w:val="24"/>
        </w:rPr>
      </w:pPr>
    </w:p>
    <w:p w14:paraId="28C3763B"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6D9B714D" w14:textId="77777777" w:rsidR="000A7444" w:rsidRPr="00346D22" w:rsidRDefault="000A7444" w:rsidP="000A7444">
      <w:pPr>
        <w:spacing w:after="0" w:line="240" w:lineRule="auto"/>
        <w:jc w:val="both"/>
        <w:rPr>
          <w:rFonts w:ascii="Arial" w:hAnsi="Arial" w:cs="Arial"/>
          <w:sz w:val="24"/>
          <w:szCs w:val="24"/>
        </w:rPr>
      </w:pPr>
    </w:p>
    <w:p w14:paraId="7F5675D4" w14:textId="77777777" w:rsidR="008A6BED" w:rsidRPr="00346D22" w:rsidRDefault="000A7444" w:rsidP="008A6BED">
      <w:pPr>
        <w:spacing w:after="0" w:line="240" w:lineRule="auto"/>
        <w:jc w:val="both"/>
        <w:rPr>
          <w:rFonts w:ascii="Arial" w:hAnsi="Arial" w:cs="Arial"/>
          <w:b/>
          <w:sz w:val="24"/>
          <w:szCs w:val="24"/>
        </w:rPr>
      </w:pPr>
      <w:r w:rsidRPr="00346D22">
        <w:rPr>
          <w:rFonts w:ascii="Arial" w:hAnsi="Arial" w:cs="Arial"/>
          <w:sz w:val="24"/>
          <w:szCs w:val="24"/>
        </w:rPr>
        <w:tab/>
      </w:r>
      <w:bookmarkStart w:id="8" w:name="_Hlk526167276"/>
      <w:r w:rsidR="008A6BED" w:rsidRPr="00346D22">
        <w:rPr>
          <w:rFonts w:ascii="Arial" w:hAnsi="Arial" w:cs="Arial"/>
          <w:b/>
          <w:color w:val="FF0000"/>
          <w:sz w:val="24"/>
          <w:szCs w:val="24"/>
        </w:rPr>
        <w:t>Finance</w:t>
      </w:r>
    </w:p>
    <w:p w14:paraId="32F344B8" w14:textId="77777777" w:rsidR="008A6BED" w:rsidRPr="00346D22" w:rsidRDefault="008A6BED" w:rsidP="008A6BED">
      <w:pPr>
        <w:spacing w:after="0" w:line="240" w:lineRule="auto"/>
        <w:jc w:val="both"/>
        <w:rPr>
          <w:rFonts w:ascii="Arial" w:hAnsi="Arial" w:cs="Arial"/>
          <w:sz w:val="24"/>
          <w:szCs w:val="24"/>
        </w:rPr>
      </w:pPr>
    </w:p>
    <w:p w14:paraId="39A026AE" w14:textId="77777777" w:rsidR="008A6BED" w:rsidRPr="00346D22" w:rsidRDefault="008A6BED" w:rsidP="008A6BED">
      <w:pPr>
        <w:spacing w:after="0" w:line="240" w:lineRule="auto"/>
        <w:ind w:left="720" w:hanging="720"/>
        <w:jc w:val="both"/>
        <w:rPr>
          <w:rFonts w:ascii="Arial" w:hAnsi="Arial" w:cs="Arial"/>
          <w:sz w:val="24"/>
          <w:szCs w:val="24"/>
        </w:rPr>
      </w:pPr>
      <w:bookmarkStart w:id="9" w:name="_Hlk526167417"/>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4FF8A0E6" w14:textId="77777777" w:rsidR="008A6BED" w:rsidRPr="00346D22" w:rsidRDefault="008A6BED" w:rsidP="008A6BED">
      <w:pPr>
        <w:spacing w:after="0" w:line="240" w:lineRule="auto"/>
        <w:jc w:val="both"/>
        <w:rPr>
          <w:rFonts w:ascii="Arial" w:hAnsi="Arial" w:cs="Arial"/>
          <w:sz w:val="24"/>
          <w:szCs w:val="24"/>
        </w:rPr>
      </w:pPr>
    </w:p>
    <w:p w14:paraId="10418088" w14:textId="77777777"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3BECA73D" w14:textId="77777777" w:rsidR="008A6BED" w:rsidRPr="00346D22" w:rsidRDefault="008A6BED" w:rsidP="008A6BED">
      <w:pPr>
        <w:spacing w:after="0" w:line="240" w:lineRule="auto"/>
        <w:jc w:val="both"/>
        <w:rPr>
          <w:rFonts w:ascii="Arial" w:hAnsi="Arial" w:cs="Arial"/>
          <w:sz w:val="24"/>
          <w:szCs w:val="24"/>
        </w:rPr>
      </w:pPr>
    </w:p>
    <w:p w14:paraId="00D8B418" w14:textId="60B813D3" w:rsidR="008A6BED" w:rsidRPr="00346D22" w:rsidRDefault="008A6BED" w:rsidP="009A05D8">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r>
      <w:r w:rsidR="009A05D8" w:rsidRPr="00346D22">
        <w:rPr>
          <w:rFonts w:ascii="Arial" w:hAnsi="Arial" w:cs="Arial"/>
          <w:sz w:val="24"/>
          <w:szCs w:val="24"/>
        </w:rPr>
        <w:t xml:space="preserve">To receive </w:t>
      </w:r>
      <w:r w:rsidR="009A05D8">
        <w:rPr>
          <w:rFonts w:ascii="Arial" w:hAnsi="Arial" w:cs="Arial"/>
          <w:sz w:val="24"/>
          <w:szCs w:val="24"/>
        </w:rPr>
        <w:t>three</w:t>
      </w:r>
      <w:r w:rsidR="009A05D8" w:rsidRPr="00346D22">
        <w:rPr>
          <w:rFonts w:ascii="Arial" w:hAnsi="Arial" w:cs="Arial"/>
          <w:sz w:val="24"/>
          <w:szCs w:val="24"/>
        </w:rPr>
        <w:t xml:space="preserve"> </w:t>
      </w:r>
      <w:r w:rsidR="009A05D8">
        <w:rPr>
          <w:rFonts w:ascii="Arial" w:hAnsi="Arial" w:cs="Arial"/>
          <w:sz w:val="24"/>
          <w:szCs w:val="24"/>
        </w:rPr>
        <w:t xml:space="preserve">multi-year </w:t>
      </w:r>
      <w:r w:rsidR="009A05D8" w:rsidRPr="00346D22">
        <w:rPr>
          <w:rFonts w:ascii="Arial" w:hAnsi="Arial" w:cs="Arial"/>
          <w:sz w:val="24"/>
          <w:szCs w:val="24"/>
        </w:rPr>
        <w:t xml:space="preserve">budget monitoring reports each year from the Headteacher </w:t>
      </w:r>
      <w:r w:rsidR="009A05D8"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009A05D8" w:rsidRPr="00346D22">
        <w:rPr>
          <w:rFonts w:ascii="Arial" w:hAnsi="Arial" w:cs="Arial"/>
          <w:sz w:val="24"/>
          <w:szCs w:val="24"/>
        </w:rPr>
        <w:t>monitoring income and expenditure against the annual budget plan.</w:t>
      </w:r>
    </w:p>
    <w:p w14:paraId="1481A389" w14:textId="77777777" w:rsidR="008A6BED" w:rsidRPr="00346D22" w:rsidRDefault="008A6BED" w:rsidP="008A6BED">
      <w:pPr>
        <w:spacing w:after="0" w:line="240" w:lineRule="auto"/>
        <w:jc w:val="both"/>
        <w:rPr>
          <w:rFonts w:ascii="Arial" w:hAnsi="Arial" w:cs="Arial"/>
          <w:sz w:val="24"/>
          <w:szCs w:val="24"/>
        </w:rPr>
      </w:pPr>
    </w:p>
    <w:p w14:paraId="4C6B75B1" w14:textId="77777777"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518EF21C" w14:textId="77777777" w:rsidR="008A6BED" w:rsidRPr="00346D22" w:rsidRDefault="008A6BED" w:rsidP="008A6BED">
      <w:pPr>
        <w:spacing w:after="0" w:line="240" w:lineRule="auto"/>
        <w:jc w:val="both"/>
        <w:rPr>
          <w:rFonts w:ascii="Arial" w:hAnsi="Arial" w:cs="Arial"/>
          <w:sz w:val="24"/>
          <w:szCs w:val="24"/>
        </w:rPr>
      </w:pPr>
    </w:p>
    <w:p w14:paraId="64D4C8D1" w14:textId="77777777" w:rsidR="008D33C3" w:rsidRDefault="008A6BED" w:rsidP="008D33C3">
      <w:pPr>
        <w:spacing w:after="0" w:line="240" w:lineRule="auto"/>
        <w:ind w:left="720" w:hanging="720"/>
        <w:jc w:val="both"/>
        <w:rPr>
          <w:rFonts w:ascii="Arial" w:hAnsi="Arial" w:cs="Arial"/>
          <w:sz w:val="24"/>
          <w:szCs w:val="24"/>
        </w:rPr>
      </w:pPr>
      <w:bookmarkStart w:id="10" w:name="_Hlk526166678"/>
      <w:r w:rsidRPr="00346D22">
        <w:rPr>
          <w:rFonts w:ascii="Arial" w:hAnsi="Arial" w:cs="Arial"/>
          <w:sz w:val="24"/>
          <w:szCs w:val="24"/>
        </w:rPr>
        <w:t>4.5</w:t>
      </w:r>
      <w:r w:rsidRPr="00346D22">
        <w:rPr>
          <w:rFonts w:ascii="Arial" w:hAnsi="Arial" w:cs="Arial"/>
          <w:sz w:val="24"/>
          <w:szCs w:val="24"/>
        </w:rPr>
        <w:tab/>
      </w:r>
      <w:r w:rsidR="008D33C3">
        <w:rPr>
          <w:rFonts w:ascii="Arial" w:hAnsi="Arial" w:cs="Arial"/>
          <w:sz w:val="24"/>
          <w:szCs w:val="24"/>
        </w:rPr>
        <w:t>To approve any Service Level Agreements that exceed the Chair of Governors/Vice Chair of Governors and Headteacher’s delegated expenditure limit.</w:t>
      </w:r>
    </w:p>
    <w:p w14:paraId="1A622671" w14:textId="5228E722" w:rsidR="008A6BED" w:rsidRDefault="008A6BED" w:rsidP="008A6BED">
      <w:pPr>
        <w:spacing w:after="0" w:line="240" w:lineRule="auto"/>
        <w:ind w:left="720" w:hanging="720"/>
        <w:jc w:val="both"/>
        <w:rPr>
          <w:rFonts w:ascii="Arial" w:hAnsi="Arial" w:cs="Arial"/>
          <w:sz w:val="24"/>
          <w:szCs w:val="24"/>
        </w:rPr>
      </w:pPr>
    </w:p>
    <w:p w14:paraId="0565278E" w14:textId="627E0137" w:rsidR="00822302" w:rsidRPr="00346D22" w:rsidRDefault="008A6BED" w:rsidP="00822302">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00822302" w:rsidRPr="00346D22">
        <w:rPr>
          <w:rFonts w:ascii="Arial" w:hAnsi="Arial" w:cs="Arial"/>
          <w:sz w:val="24"/>
          <w:szCs w:val="24"/>
        </w:rPr>
        <w:t xml:space="preserve">To monitor the impact of the use of </w:t>
      </w:r>
      <w:r w:rsidR="00822302">
        <w:rPr>
          <w:rFonts w:ascii="Arial" w:hAnsi="Arial" w:cs="Arial"/>
          <w:sz w:val="24"/>
          <w:szCs w:val="24"/>
        </w:rPr>
        <w:t xml:space="preserve">any additional grants, including but not limited to </w:t>
      </w:r>
      <w:r w:rsidR="00267FF6">
        <w:rPr>
          <w:rFonts w:ascii="Arial" w:hAnsi="Arial" w:cs="Arial"/>
          <w:sz w:val="24"/>
          <w:szCs w:val="24"/>
        </w:rPr>
        <w:t>P.E. &amp; Sports Premium (</w:t>
      </w:r>
      <w:r w:rsidR="00267FF6" w:rsidRPr="0080648A">
        <w:rPr>
          <w:rFonts w:ascii="Arial" w:hAnsi="Arial" w:cs="Arial"/>
          <w:color w:val="FF0000"/>
          <w:sz w:val="24"/>
          <w:szCs w:val="24"/>
        </w:rPr>
        <w:t>Primary schools only</w:t>
      </w:r>
      <w:r w:rsidR="00267FF6">
        <w:rPr>
          <w:rFonts w:ascii="Arial" w:hAnsi="Arial" w:cs="Arial"/>
          <w:sz w:val="24"/>
          <w:szCs w:val="24"/>
        </w:rPr>
        <w:t>)</w:t>
      </w:r>
      <w:r w:rsidR="0080648A">
        <w:rPr>
          <w:rFonts w:ascii="Arial" w:hAnsi="Arial" w:cs="Arial"/>
          <w:sz w:val="24"/>
          <w:szCs w:val="24"/>
        </w:rPr>
        <w:t xml:space="preserve"> and </w:t>
      </w:r>
      <w:r w:rsidR="00822302" w:rsidRPr="00346D22">
        <w:rPr>
          <w:rFonts w:ascii="Arial" w:hAnsi="Arial" w:cs="Arial"/>
          <w:sz w:val="24"/>
          <w:szCs w:val="24"/>
        </w:rPr>
        <w:t>Pupil Premium</w:t>
      </w:r>
      <w:r w:rsidR="0080648A">
        <w:rPr>
          <w:rFonts w:ascii="Arial" w:hAnsi="Arial" w:cs="Arial"/>
          <w:sz w:val="24"/>
          <w:szCs w:val="24"/>
        </w:rPr>
        <w:t xml:space="preserve"> </w:t>
      </w:r>
      <w:r w:rsidR="00822302" w:rsidRPr="00346D22">
        <w:rPr>
          <w:rFonts w:ascii="Arial" w:hAnsi="Arial" w:cs="Arial"/>
          <w:sz w:val="24"/>
          <w:szCs w:val="24"/>
        </w:rPr>
        <w:t>funding.</w:t>
      </w:r>
    </w:p>
    <w:p w14:paraId="265D767F" w14:textId="14AB2A30" w:rsidR="008A6BED" w:rsidRPr="00346D22" w:rsidRDefault="008A6BED" w:rsidP="00822302">
      <w:pPr>
        <w:spacing w:after="0" w:line="240" w:lineRule="auto"/>
        <w:ind w:left="720" w:hanging="720"/>
        <w:jc w:val="both"/>
        <w:rPr>
          <w:rFonts w:ascii="Arial" w:hAnsi="Arial" w:cs="Arial"/>
          <w:sz w:val="24"/>
          <w:szCs w:val="24"/>
        </w:rPr>
      </w:pPr>
    </w:p>
    <w:p w14:paraId="6A97B7E2" w14:textId="2F7734EF"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sidR="004D1C42">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59763975" w14:textId="77777777" w:rsidR="008A6BED" w:rsidRPr="00346D22" w:rsidRDefault="008A6BED" w:rsidP="008A6BED">
      <w:pPr>
        <w:spacing w:after="0" w:line="240" w:lineRule="auto"/>
        <w:jc w:val="both"/>
        <w:rPr>
          <w:rFonts w:ascii="Arial" w:hAnsi="Arial" w:cs="Arial"/>
          <w:sz w:val="24"/>
          <w:szCs w:val="24"/>
        </w:rPr>
      </w:pPr>
    </w:p>
    <w:p w14:paraId="07FB7597" w14:textId="474F1F59" w:rsidR="008A6BED" w:rsidRDefault="008A6BED" w:rsidP="00E0726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4D1C42">
        <w:rPr>
          <w:rFonts w:ascii="Arial" w:hAnsi="Arial" w:cs="Arial"/>
          <w:sz w:val="24"/>
          <w:szCs w:val="24"/>
        </w:rPr>
        <w:t>8</w:t>
      </w:r>
      <w:r w:rsidRPr="00346D22">
        <w:rPr>
          <w:rFonts w:ascii="Arial" w:hAnsi="Arial" w:cs="Arial"/>
          <w:sz w:val="24"/>
          <w:szCs w:val="24"/>
        </w:rPr>
        <w:tab/>
      </w:r>
      <w:bookmarkEnd w:id="10"/>
      <w:r w:rsidR="00E07261" w:rsidRPr="00346D22">
        <w:rPr>
          <w:rFonts w:ascii="Arial" w:hAnsi="Arial" w:cs="Arial"/>
          <w:sz w:val="24"/>
          <w:szCs w:val="24"/>
        </w:rPr>
        <w:t>To review value for money and benchmarking information</w:t>
      </w:r>
      <w:r w:rsidR="00E07261">
        <w:rPr>
          <w:rFonts w:ascii="Arial" w:hAnsi="Arial" w:cs="Arial"/>
          <w:sz w:val="24"/>
          <w:szCs w:val="24"/>
        </w:rPr>
        <w:t xml:space="preserve"> on an annual basis, and to then receive an annual improved use of resources report</w:t>
      </w:r>
      <w:r w:rsidR="00E07261" w:rsidRPr="00346D22">
        <w:rPr>
          <w:rFonts w:ascii="Arial" w:hAnsi="Arial" w:cs="Arial"/>
          <w:sz w:val="24"/>
          <w:szCs w:val="24"/>
        </w:rPr>
        <w:t>.</w:t>
      </w:r>
    </w:p>
    <w:p w14:paraId="7F1C1E73" w14:textId="3E731B3D" w:rsidR="00E07261" w:rsidRDefault="00E07261" w:rsidP="00E07261">
      <w:pPr>
        <w:spacing w:after="0" w:line="240" w:lineRule="auto"/>
        <w:jc w:val="both"/>
        <w:rPr>
          <w:rFonts w:ascii="Arial" w:hAnsi="Arial" w:cs="Arial"/>
          <w:b/>
          <w:color w:val="FF0000"/>
          <w:sz w:val="24"/>
          <w:szCs w:val="24"/>
        </w:rPr>
      </w:pPr>
    </w:p>
    <w:p w14:paraId="5E3B489A" w14:textId="77777777" w:rsidR="005D6DB3" w:rsidRPr="00346D22" w:rsidRDefault="005D6DB3" w:rsidP="005D6DB3">
      <w:pPr>
        <w:spacing w:after="0" w:line="240" w:lineRule="auto"/>
        <w:ind w:left="720" w:hanging="720"/>
        <w:jc w:val="both"/>
        <w:rPr>
          <w:rFonts w:ascii="Arial" w:hAnsi="Arial" w:cs="Arial"/>
          <w:sz w:val="24"/>
          <w:szCs w:val="24"/>
        </w:rPr>
      </w:pPr>
      <w:r w:rsidRPr="005209EF">
        <w:rPr>
          <w:rFonts w:ascii="Arial" w:hAnsi="Arial" w:cs="Arial"/>
          <w:sz w:val="24"/>
          <w:szCs w:val="24"/>
        </w:rPr>
        <w:t>4.9</w:t>
      </w:r>
      <w:r w:rsidRPr="005209EF">
        <w:rPr>
          <w:sz w:val="24"/>
          <w:szCs w:val="24"/>
        </w:rPr>
        <w:t xml:space="preserve"> </w:t>
      </w:r>
      <w:r w:rsidRPr="005209EF">
        <w:rPr>
          <w:sz w:val="24"/>
          <w:szCs w:val="24"/>
        </w:rPr>
        <w:tab/>
      </w:r>
      <w:bookmarkStart w:id="11"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bookmarkEnd w:id="11"/>
    <w:p w14:paraId="60E8CE32" w14:textId="77777777" w:rsidR="005D6DB3" w:rsidRPr="00346D22" w:rsidRDefault="005D6DB3" w:rsidP="00E07261">
      <w:pPr>
        <w:spacing w:after="0" w:line="240" w:lineRule="auto"/>
        <w:jc w:val="both"/>
        <w:rPr>
          <w:rFonts w:ascii="Arial" w:hAnsi="Arial" w:cs="Arial"/>
          <w:b/>
          <w:color w:val="FF0000"/>
          <w:sz w:val="24"/>
          <w:szCs w:val="24"/>
        </w:rPr>
      </w:pPr>
    </w:p>
    <w:p w14:paraId="54DAC3F2" w14:textId="77777777" w:rsidR="008A6BED" w:rsidRPr="00346D22" w:rsidRDefault="008A6BED" w:rsidP="008A6BED">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679C0D8D" w14:textId="77777777" w:rsidR="008A6BED" w:rsidRPr="00346D22" w:rsidRDefault="008A6BED" w:rsidP="008A6BED">
      <w:pPr>
        <w:spacing w:after="0" w:line="240" w:lineRule="auto"/>
        <w:jc w:val="both"/>
        <w:rPr>
          <w:rFonts w:ascii="Arial" w:hAnsi="Arial" w:cs="Arial"/>
          <w:sz w:val="24"/>
          <w:szCs w:val="24"/>
        </w:rPr>
      </w:pPr>
    </w:p>
    <w:p w14:paraId="68C0D6FA" w14:textId="5B7E1F80" w:rsidR="008A6BED" w:rsidRPr="0025278F" w:rsidRDefault="008A6BED" w:rsidP="008A6BED">
      <w:pPr>
        <w:pStyle w:val="Default"/>
        <w:spacing w:after="13"/>
        <w:ind w:left="720" w:hanging="720"/>
        <w:jc w:val="both"/>
        <w:rPr>
          <w:rFonts w:ascii="Arial" w:hAnsi="Arial" w:cs="Arial"/>
        </w:rPr>
      </w:pPr>
      <w:r w:rsidRPr="00346D22">
        <w:rPr>
          <w:rFonts w:ascii="Arial" w:hAnsi="Arial" w:cs="Arial"/>
        </w:rPr>
        <w:t>4.</w:t>
      </w:r>
      <w:r w:rsidR="005D6DB3">
        <w:rPr>
          <w:rFonts w:ascii="Arial" w:hAnsi="Arial" w:cs="Arial"/>
        </w:rPr>
        <w:t>10</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49041F38" w14:textId="77777777" w:rsidR="008A6BED" w:rsidRPr="0025278F" w:rsidRDefault="008A6BED" w:rsidP="008A6BED">
      <w:pPr>
        <w:spacing w:after="0" w:line="240" w:lineRule="auto"/>
        <w:ind w:left="720" w:hanging="720"/>
        <w:jc w:val="both"/>
        <w:rPr>
          <w:rFonts w:ascii="Arial" w:hAnsi="Arial" w:cs="Arial"/>
          <w:sz w:val="24"/>
          <w:szCs w:val="24"/>
        </w:rPr>
      </w:pPr>
    </w:p>
    <w:p w14:paraId="3E2E7E7C" w14:textId="4FAD028A" w:rsidR="008A6BED" w:rsidRPr="0025278F" w:rsidRDefault="008A6BED" w:rsidP="008A6BED">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D6DB3">
        <w:rPr>
          <w:rFonts w:ascii="Arial" w:hAnsi="Arial" w:cs="Arial"/>
          <w:sz w:val="24"/>
          <w:szCs w:val="24"/>
        </w:rPr>
        <w:t>1</w:t>
      </w:r>
      <w:r w:rsidRPr="0025278F">
        <w:rPr>
          <w:rFonts w:ascii="Arial" w:hAnsi="Arial" w:cs="Arial"/>
          <w:sz w:val="24"/>
          <w:szCs w:val="24"/>
        </w:rPr>
        <w:tab/>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18B73E68" w14:textId="77777777" w:rsidR="008A6BED" w:rsidRPr="0025278F" w:rsidRDefault="008A6BED" w:rsidP="008A6BED">
      <w:pPr>
        <w:spacing w:after="0" w:line="240" w:lineRule="auto"/>
        <w:ind w:left="720" w:hanging="720"/>
        <w:jc w:val="both"/>
        <w:rPr>
          <w:rFonts w:ascii="Arial" w:hAnsi="Arial" w:cs="Arial"/>
          <w:sz w:val="24"/>
          <w:szCs w:val="24"/>
        </w:rPr>
      </w:pPr>
    </w:p>
    <w:p w14:paraId="48E1C9B6" w14:textId="35F1B3B1" w:rsidR="008A6BED" w:rsidRPr="00346D22" w:rsidRDefault="008A6BED" w:rsidP="008A6BED">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D6DB3">
        <w:rPr>
          <w:rFonts w:ascii="Arial" w:hAnsi="Arial" w:cs="Arial"/>
          <w:sz w:val="24"/>
          <w:szCs w:val="24"/>
        </w:rPr>
        <w:t>2</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19043239" w14:textId="77777777" w:rsidR="008A6BED" w:rsidRPr="00346D22" w:rsidRDefault="008A6BED" w:rsidP="008A6BED">
      <w:pPr>
        <w:spacing w:after="0" w:line="240" w:lineRule="auto"/>
        <w:jc w:val="both"/>
        <w:rPr>
          <w:rFonts w:ascii="Arial" w:hAnsi="Arial" w:cs="Arial"/>
          <w:sz w:val="24"/>
          <w:szCs w:val="24"/>
        </w:rPr>
      </w:pPr>
    </w:p>
    <w:p w14:paraId="510765C9" w14:textId="29F13D3A"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D6DB3">
        <w:rPr>
          <w:rFonts w:ascii="Arial" w:hAnsi="Arial" w:cs="Arial"/>
          <w:sz w:val="24"/>
          <w:szCs w:val="24"/>
        </w:rPr>
        <w:t>3</w:t>
      </w:r>
      <w:r w:rsidRPr="00346D22">
        <w:rPr>
          <w:rFonts w:ascii="Arial" w:hAnsi="Arial" w:cs="Arial"/>
          <w:sz w:val="24"/>
          <w:szCs w:val="24"/>
        </w:rPr>
        <w:tab/>
        <w:t>To review the premises elements of the Accessibility Plan.</w:t>
      </w:r>
    </w:p>
    <w:p w14:paraId="23D8A8E3" w14:textId="77777777" w:rsidR="008A6BED" w:rsidRPr="00346D22" w:rsidRDefault="008A6BED" w:rsidP="008A6BED">
      <w:pPr>
        <w:spacing w:after="0" w:line="240" w:lineRule="auto"/>
        <w:jc w:val="both"/>
        <w:rPr>
          <w:rFonts w:ascii="Arial" w:hAnsi="Arial" w:cs="Arial"/>
          <w:sz w:val="24"/>
          <w:szCs w:val="24"/>
        </w:rPr>
      </w:pPr>
    </w:p>
    <w:p w14:paraId="49D3D046" w14:textId="5ACE9E32" w:rsidR="008A6BED" w:rsidRPr="00346D22" w:rsidRDefault="008A6BED" w:rsidP="008A6BED">
      <w:pPr>
        <w:pStyle w:val="Default"/>
        <w:spacing w:after="13"/>
        <w:ind w:left="720" w:hanging="720"/>
        <w:jc w:val="both"/>
        <w:rPr>
          <w:rFonts w:ascii="Arial" w:hAnsi="Arial" w:cs="Arial"/>
        </w:rPr>
      </w:pPr>
      <w:r w:rsidRPr="00346D22">
        <w:rPr>
          <w:rFonts w:ascii="Arial" w:hAnsi="Arial" w:cs="Arial"/>
        </w:rPr>
        <w:t>4.1</w:t>
      </w:r>
      <w:r w:rsidR="005D6DB3">
        <w:rPr>
          <w:rFonts w:ascii="Arial" w:hAnsi="Arial" w:cs="Arial"/>
        </w:rPr>
        <w:t>4</w:t>
      </w:r>
      <w:r w:rsidRPr="00346D22">
        <w:rPr>
          <w:rFonts w:ascii="Arial" w:hAnsi="Arial" w:cs="Arial"/>
        </w:rPr>
        <w:tab/>
        <w:t xml:space="preserve">To ensure that </w:t>
      </w:r>
      <w:r w:rsidR="00661CA7">
        <w:rPr>
          <w:rFonts w:ascii="Arial" w:hAnsi="Arial" w:cs="Arial"/>
        </w:rPr>
        <w:t xml:space="preserve">at least </w:t>
      </w:r>
      <w:r w:rsidRPr="00346D22">
        <w:rPr>
          <w:rFonts w:ascii="Arial" w:hAnsi="Arial" w:cs="Arial"/>
        </w:rPr>
        <w:t xml:space="preserve">an annual inspection of the premises and grounds takes </w:t>
      </w:r>
      <w:r w:rsidR="003C4FFB">
        <w:rPr>
          <w:rFonts w:ascii="Arial" w:hAnsi="Arial" w:cs="Arial"/>
        </w:rPr>
        <w:t xml:space="preserve">place and a cyclical maintenance plan </w:t>
      </w:r>
      <w:r w:rsidRPr="00346D22">
        <w:rPr>
          <w:rFonts w:ascii="Arial" w:hAnsi="Arial" w:cs="Arial"/>
        </w:rPr>
        <w:t>is received identifying any issues, and to monitor the completion of any priorities for maintenance and development.</w:t>
      </w:r>
    </w:p>
    <w:p w14:paraId="5DE9F607" w14:textId="77777777" w:rsidR="008A6BED" w:rsidRPr="00346D22" w:rsidRDefault="008A6BED" w:rsidP="008A6BED">
      <w:pPr>
        <w:spacing w:after="0" w:line="240" w:lineRule="auto"/>
        <w:ind w:left="720" w:hanging="720"/>
        <w:jc w:val="both"/>
        <w:rPr>
          <w:rFonts w:ascii="Arial" w:hAnsi="Arial" w:cs="Arial"/>
          <w:sz w:val="24"/>
          <w:szCs w:val="24"/>
        </w:rPr>
      </w:pPr>
    </w:p>
    <w:p w14:paraId="73905A42" w14:textId="1FB30572" w:rsidR="008A6BED" w:rsidRPr="00346D22" w:rsidRDefault="008A6BED" w:rsidP="008A6BED">
      <w:pPr>
        <w:spacing w:after="0" w:line="240" w:lineRule="auto"/>
        <w:ind w:left="720" w:hanging="720"/>
        <w:jc w:val="both"/>
        <w:rPr>
          <w:rFonts w:ascii="Arial" w:hAnsi="Arial" w:cs="Arial"/>
          <w:i/>
          <w:sz w:val="24"/>
          <w:szCs w:val="24"/>
        </w:rPr>
      </w:pPr>
      <w:r w:rsidRPr="00346D22">
        <w:rPr>
          <w:rFonts w:ascii="Arial" w:hAnsi="Arial" w:cs="Arial"/>
          <w:sz w:val="24"/>
          <w:szCs w:val="24"/>
        </w:rPr>
        <w:t>4.1</w:t>
      </w:r>
      <w:r w:rsidR="005D6DB3">
        <w:rPr>
          <w:rFonts w:ascii="Arial" w:hAnsi="Arial" w:cs="Arial"/>
          <w:sz w:val="24"/>
          <w:szCs w:val="24"/>
        </w:rPr>
        <w:t>5</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03E38F84" w14:textId="77777777" w:rsidR="008A6BED" w:rsidRPr="00346D22" w:rsidRDefault="008A6BED" w:rsidP="008A6BED">
      <w:pPr>
        <w:spacing w:after="0" w:line="240" w:lineRule="auto"/>
        <w:jc w:val="both"/>
        <w:rPr>
          <w:rFonts w:ascii="Arial" w:hAnsi="Arial" w:cs="Arial"/>
          <w:sz w:val="24"/>
          <w:szCs w:val="24"/>
        </w:rPr>
      </w:pPr>
    </w:p>
    <w:p w14:paraId="05425C78" w14:textId="3BA6D1A0" w:rsidR="008A6BED"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D6DB3">
        <w:rPr>
          <w:rFonts w:ascii="Arial" w:hAnsi="Arial" w:cs="Arial"/>
          <w:sz w:val="24"/>
          <w:szCs w:val="24"/>
        </w:rPr>
        <w:t>6</w:t>
      </w:r>
      <w:r w:rsidRPr="003C09D6">
        <w:rPr>
          <w:rFonts w:ascii="Arial" w:hAnsi="Arial" w:cs="Arial"/>
          <w:sz w:val="24"/>
          <w:szCs w:val="24"/>
        </w:rPr>
        <w:tab/>
      </w:r>
      <w:bookmarkStart w:id="12" w:name="_Hlk173927777"/>
      <w:r w:rsidRPr="003C09D6">
        <w:rPr>
          <w:rFonts w:ascii="Arial" w:hAnsi="Arial" w:cs="Arial"/>
          <w:sz w:val="24"/>
          <w:szCs w:val="24"/>
        </w:rPr>
        <w:t xml:space="preserve">To ensure that </w:t>
      </w:r>
      <w:r w:rsidR="00661CA7" w:rsidRPr="00661CA7">
        <w:rPr>
          <w:rFonts w:ascii="Arial" w:hAnsi="Arial" w:cs="Arial"/>
          <w:sz w:val="24"/>
          <w:szCs w:val="24"/>
        </w:rPr>
        <w:t xml:space="preserve">a review of the fire risk assessment </w:t>
      </w:r>
      <w:r w:rsidR="00661CA7">
        <w:rPr>
          <w:rFonts w:ascii="Arial" w:hAnsi="Arial" w:cs="Arial"/>
          <w:sz w:val="24"/>
          <w:szCs w:val="24"/>
        </w:rPr>
        <w:t xml:space="preserve">is carried out </w:t>
      </w:r>
      <w:r w:rsidR="00661CA7" w:rsidRPr="00661CA7">
        <w:rPr>
          <w:rFonts w:ascii="Arial" w:hAnsi="Arial" w:cs="Arial"/>
          <w:sz w:val="24"/>
          <w:szCs w:val="24"/>
        </w:rPr>
        <w:t>in line with recommendations from the fire risk assessor.</w:t>
      </w:r>
      <w:bookmarkEnd w:id="12"/>
    </w:p>
    <w:p w14:paraId="4DDDA53C" w14:textId="77777777" w:rsidR="00661CA7" w:rsidRPr="003C09D6" w:rsidRDefault="00661CA7" w:rsidP="008A6BED">
      <w:pPr>
        <w:spacing w:after="0" w:line="240" w:lineRule="auto"/>
        <w:ind w:left="720" w:hanging="720"/>
        <w:jc w:val="both"/>
        <w:rPr>
          <w:rFonts w:ascii="Arial" w:hAnsi="Arial" w:cs="Arial"/>
          <w:sz w:val="24"/>
          <w:szCs w:val="24"/>
        </w:rPr>
      </w:pPr>
    </w:p>
    <w:p w14:paraId="5DE20C3B" w14:textId="7BBB0E68" w:rsidR="008A6BED" w:rsidRDefault="008A6BED" w:rsidP="008A6BED">
      <w:pPr>
        <w:spacing w:after="0" w:line="240" w:lineRule="auto"/>
        <w:ind w:left="720" w:hanging="720"/>
        <w:jc w:val="both"/>
        <w:rPr>
          <w:rFonts w:ascii="Arial" w:hAnsi="Arial" w:cs="Arial"/>
          <w:sz w:val="24"/>
          <w:szCs w:val="24"/>
        </w:rPr>
      </w:pPr>
      <w:bookmarkStart w:id="13" w:name="_Hlk43722364"/>
      <w:r w:rsidRPr="003C09D6">
        <w:rPr>
          <w:rFonts w:ascii="Arial" w:hAnsi="Arial" w:cs="Arial"/>
          <w:sz w:val="24"/>
          <w:szCs w:val="24"/>
        </w:rPr>
        <w:t>4.1</w:t>
      </w:r>
      <w:r w:rsidR="005D6DB3">
        <w:rPr>
          <w:rFonts w:ascii="Arial" w:hAnsi="Arial" w:cs="Arial"/>
          <w:sz w:val="24"/>
          <w:szCs w:val="24"/>
        </w:rPr>
        <w:t>7</w:t>
      </w:r>
      <w:r>
        <w:rPr>
          <w:rFonts w:ascii="Arial" w:hAnsi="Arial" w:cs="Arial"/>
          <w:sz w:val="24"/>
          <w:szCs w:val="24"/>
        </w:rPr>
        <w:tab/>
        <w:t>To e</w:t>
      </w:r>
      <w:r w:rsidRPr="003C09D6">
        <w:rPr>
          <w:rFonts w:ascii="Arial" w:hAnsi="Arial" w:cs="Arial"/>
          <w:sz w:val="24"/>
          <w:szCs w:val="24"/>
        </w:rPr>
        <w:t>nsure that the Corporate, Education 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w:t>
      </w:r>
      <w:r w:rsidR="000B5C44">
        <w:rPr>
          <w:rFonts w:ascii="Arial" w:hAnsi="Arial" w:cs="Arial"/>
          <w:sz w:val="24"/>
          <w:szCs w:val="24"/>
        </w:rPr>
        <w:t>ies are</w:t>
      </w:r>
      <w:r w:rsidRPr="003C09D6">
        <w:rPr>
          <w:rFonts w:ascii="Arial" w:hAnsi="Arial" w:cs="Arial"/>
          <w:sz w:val="24"/>
          <w:szCs w:val="24"/>
        </w:rPr>
        <w:t xml:space="preserve"> brought to the attenti</w:t>
      </w:r>
      <w:r>
        <w:rPr>
          <w:rFonts w:ascii="Arial" w:hAnsi="Arial" w:cs="Arial"/>
          <w:sz w:val="24"/>
          <w:szCs w:val="24"/>
        </w:rPr>
        <w:t>on of the committee.</w:t>
      </w:r>
    </w:p>
    <w:p w14:paraId="43FC2CD1" w14:textId="77777777" w:rsidR="008A6BED" w:rsidRPr="003C09D6" w:rsidRDefault="008A6BED" w:rsidP="008A6BED">
      <w:pPr>
        <w:spacing w:after="0" w:line="240" w:lineRule="auto"/>
        <w:ind w:left="720" w:hanging="720"/>
        <w:jc w:val="both"/>
        <w:rPr>
          <w:rFonts w:ascii="Arial" w:hAnsi="Arial" w:cs="Arial"/>
          <w:sz w:val="24"/>
          <w:szCs w:val="24"/>
        </w:rPr>
      </w:pPr>
    </w:p>
    <w:p w14:paraId="3C5031A8" w14:textId="6EA1A51A" w:rsidR="008A6BED" w:rsidRPr="003C09D6"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4.1</w:t>
      </w:r>
      <w:r w:rsidR="005D6DB3">
        <w:rPr>
          <w:rFonts w:ascii="Arial" w:hAnsi="Arial" w:cs="Arial"/>
          <w:sz w:val="24"/>
          <w:szCs w:val="24"/>
        </w:rPr>
        <w:t>8</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6B8DCACD" w14:textId="77777777" w:rsidR="008A6BED" w:rsidRDefault="008A6BED" w:rsidP="008A6BED">
      <w:pPr>
        <w:pStyle w:val="CommentText"/>
        <w:spacing w:after="0"/>
        <w:jc w:val="both"/>
        <w:rPr>
          <w:rFonts w:ascii="Arial" w:hAnsi="Arial" w:cs="Arial"/>
          <w:sz w:val="24"/>
          <w:szCs w:val="24"/>
        </w:rPr>
      </w:pPr>
    </w:p>
    <w:p w14:paraId="39AA1355" w14:textId="3C878394" w:rsidR="008A6BED"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4.1</w:t>
      </w:r>
      <w:r w:rsidR="005D6DB3">
        <w:rPr>
          <w:rFonts w:ascii="Arial" w:hAnsi="Arial" w:cs="Arial"/>
          <w:sz w:val="24"/>
          <w:szCs w:val="24"/>
        </w:rPr>
        <w:t>9</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4CB47D45" w14:textId="77777777" w:rsidR="008A6BED" w:rsidRDefault="008A6BED" w:rsidP="008A6BED">
      <w:pPr>
        <w:pStyle w:val="CommentText"/>
        <w:spacing w:after="0"/>
        <w:jc w:val="both"/>
        <w:rPr>
          <w:rFonts w:ascii="Arial" w:hAnsi="Arial" w:cs="Arial"/>
          <w:sz w:val="24"/>
          <w:szCs w:val="24"/>
        </w:rPr>
      </w:pPr>
    </w:p>
    <w:p w14:paraId="43368E4B" w14:textId="01390987" w:rsidR="008A6BED" w:rsidRPr="003C09D6"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w:t>
      </w:r>
      <w:r w:rsidR="005D6DB3">
        <w:rPr>
          <w:rFonts w:ascii="Arial" w:hAnsi="Arial" w:cs="Arial"/>
          <w:sz w:val="24"/>
          <w:szCs w:val="24"/>
        </w:rPr>
        <w:t>20</w:t>
      </w:r>
      <w:r>
        <w:rPr>
          <w:rFonts w:ascii="Arial" w:hAnsi="Arial" w:cs="Arial"/>
          <w:sz w:val="24"/>
          <w:szCs w:val="24"/>
        </w:rPr>
        <w:tab/>
      </w:r>
      <w:bookmarkStart w:id="14" w:name="_Hlk173929070"/>
      <w:r w:rsidR="009F6F41" w:rsidRPr="003C09D6">
        <w:rPr>
          <w:rFonts w:ascii="Arial" w:hAnsi="Arial" w:cs="Arial"/>
          <w:sz w:val="24"/>
          <w:szCs w:val="24"/>
        </w:rPr>
        <w:t xml:space="preserve">To </w:t>
      </w:r>
      <w:r w:rsidR="00876CE7">
        <w:rPr>
          <w:rFonts w:ascii="Arial" w:hAnsi="Arial" w:cs="Arial"/>
          <w:sz w:val="24"/>
          <w:szCs w:val="24"/>
        </w:rPr>
        <w:t xml:space="preserve">monitor the actions on the </w:t>
      </w:r>
      <w:r w:rsidR="009F6F41" w:rsidRPr="003C09D6">
        <w:rPr>
          <w:rFonts w:ascii="Arial" w:hAnsi="Arial" w:cs="Arial"/>
          <w:sz w:val="24"/>
          <w:szCs w:val="24"/>
        </w:rPr>
        <w:t>school</w:t>
      </w:r>
      <w:r w:rsidR="009F6F41">
        <w:rPr>
          <w:rFonts w:ascii="Arial" w:hAnsi="Arial" w:cs="Arial"/>
          <w:sz w:val="24"/>
          <w:szCs w:val="24"/>
        </w:rPr>
        <w:t xml:space="preserve">’s </w:t>
      </w:r>
      <w:r w:rsidR="009F6F41" w:rsidRPr="003C09D6">
        <w:rPr>
          <w:rFonts w:ascii="Arial" w:hAnsi="Arial" w:cs="Arial"/>
          <w:sz w:val="24"/>
          <w:szCs w:val="24"/>
        </w:rPr>
        <w:t>H</w:t>
      </w:r>
      <w:r w:rsidR="009F6F41">
        <w:rPr>
          <w:rFonts w:ascii="Arial" w:hAnsi="Arial" w:cs="Arial"/>
          <w:sz w:val="24"/>
          <w:szCs w:val="24"/>
        </w:rPr>
        <w:t xml:space="preserve">ealth </w:t>
      </w:r>
      <w:r w:rsidR="009F6F41" w:rsidRPr="003C09D6">
        <w:rPr>
          <w:rFonts w:ascii="Arial" w:hAnsi="Arial" w:cs="Arial"/>
          <w:sz w:val="24"/>
          <w:szCs w:val="24"/>
        </w:rPr>
        <w:t>&amp;</w:t>
      </w:r>
      <w:r w:rsidR="009F6F41">
        <w:rPr>
          <w:rFonts w:ascii="Arial" w:hAnsi="Arial" w:cs="Arial"/>
          <w:sz w:val="24"/>
          <w:szCs w:val="24"/>
        </w:rPr>
        <w:t xml:space="preserve"> </w:t>
      </w:r>
      <w:r w:rsidR="009F6F41" w:rsidRPr="003C09D6">
        <w:rPr>
          <w:rFonts w:ascii="Arial" w:hAnsi="Arial" w:cs="Arial"/>
          <w:sz w:val="24"/>
          <w:szCs w:val="24"/>
        </w:rPr>
        <w:t>S</w:t>
      </w:r>
      <w:r w:rsidR="009F6F41">
        <w:rPr>
          <w:rFonts w:ascii="Arial" w:hAnsi="Arial" w:cs="Arial"/>
          <w:sz w:val="24"/>
          <w:szCs w:val="24"/>
        </w:rPr>
        <w:t>afety</w:t>
      </w:r>
      <w:r w:rsidR="009F6F41" w:rsidRPr="003C09D6">
        <w:rPr>
          <w:rFonts w:ascii="Arial" w:hAnsi="Arial" w:cs="Arial"/>
          <w:sz w:val="24"/>
          <w:szCs w:val="24"/>
        </w:rPr>
        <w:t xml:space="preserve"> </w:t>
      </w:r>
      <w:r w:rsidR="009F6F41">
        <w:rPr>
          <w:rFonts w:ascii="Arial" w:hAnsi="Arial" w:cs="Arial"/>
          <w:sz w:val="24"/>
          <w:szCs w:val="24"/>
        </w:rPr>
        <w:t>a</w:t>
      </w:r>
      <w:r w:rsidR="009F6F41" w:rsidRPr="003C09D6">
        <w:rPr>
          <w:rFonts w:ascii="Arial" w:hAnsi="Arial" w:cs="Arial"/>
          <w:sz w:val="24"/>
          <w:szCs w:val="24"/>
        </w:rPr>
        <w:t xml:space="preserve">ction </w:t>
      </w:r>
      <w:r w:rsidR="009F6F41">
        <w:rPr>
          <w:rFonts w:ascii="Arial" w:hAnsi="Arial" w:cs="Arial"/>
          <w:sz w:val="24"/>
          <w:szCs w:val="24"/>
        </w:rPr>
        <w:t>p</w:t>
      </w:r>
      <w:r w:rsidR="009F6F41" w:rsidRPr="003C09D6">
        <w:rPr>
          <w:rFonts w:ascii="Arial" w:hAnsi="Arial" w:cs="Arial"/>
          <w:sz w:val="24"/>
          <w:szCs w:val="24"/>
        </w:rPr>
        <w:t>lan.</w:t>
      </w:r>
      <w:bookmarkEnd w:id="14"/>
    </w:p>
    <w:bookmarkEnd w:id="9"/>
    <w:bookmarkEnd w:id="13"/>
    <w:p w14:paraId="1EFD9F00" w14:textId="46C6B8A5" w:rsidR="008A6BED" w:rsidRDefault="008A6BED" w:rsidP="008A6BED">
      <w:pPr>
        <w:spacing w:after="0" w:line="240" w:lineRule="auto"/>
        <w:jc w:val="both"/>
        <w:rPr>
          <w:rFonts w:ascii="Arial" w:hAnsi="Arial" w:cs="Arial"/>
          <w:sz w:val="24"/>
          <w:szCs w:val="24"/>
        </w:rPr>
      </w:pPr>
    </w:p>
    <w:p w14:paraId="1C4AEBBE" w14:textId="341851B7" w:rsidR="00D611F0" w:rsidRPr="003C09D6" w:rsidRDefault="00D611F0" w:rsidP="00D611F0">
      <w:pPr>
        <w:pStyle w:val="CommentText"/>
        <w:spacing w:after="0"/>
        <w:ind w:left="720" w:hanging="720"/>
        <w:jc w:val="both"/>
        <w:rPr>
          <w:rFonts w:ascii="Arial" w:hAnsi="Arial" w:cs="Arial"/>
          <w:sz w:val="24"/>
          <w:szCs w:val="24"/>
        </w:rPr>
      </w:pPr>
      <w:r>
        <w:rPr>
          <w:rFonts w:ascii="Arial" w:hAnsi="Arial" w:cs="Arial"/>
          <w:sz w:val="24"/>
          <w:szCs w:val="24"/>
        </w:rPr>
        <w:lastRenderedPageBreak/>
        <w:t>4.2</w:t>
      </w:r>
      <w:r w:rsidR="005D6DB3">
        <w:rPr>
          <w:rFonts w:ascii="Arial" w:hAnsi="Arial" w:cs="Arial"/>
          <w:sz w:val="24"/>
          <w:szCs w:val="24"/>
        </w:rPr>
        <w:t>1</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50A67107" w14:textId="63E70A21" w:rsidR="00D611F0" w:rsidRDefault="00D611F0" w:rsidP="008A6BED">
      <w:pPr>
        <w:spacing w:after="0" w:line="240" w:lineRule="auto"/>
        <w:jc w:val="both"/>
        <w:rPr>
          <w:rFonts w:ascii="Arial" w:hAnsi="Arial" w:cs="Arial"/>
          <w:sz w:val="24"/>
          <w:szCs w:val="24"/>
        </w:rPr>
      </w:pPr>
    </w:p>
    <w:p w14:paraId="7D899991" w14:textId="2C1465A7" w:rsidR="00347FF3" w:rsidRPr="003C09D6" w:rsidRDefault="008B1ACA" w:rsidP="00347FF3">
      <w:pPr>
        <w:pStyle w:val="CommentText"/>
        <w:spacing w:after="0"/>
        <w:ind w:left="720" w:hanging="720"/>
        <w:jc w:val="both"/>
        <w:rPr>
          <w:rFonts w:ascii="Arial" w:hAnsi="Arial" w:cs="Arial"/>
          <w:sz w:val="24"/>
          <w:szCs w:val="24"/>
        </w:rPr>
      </w:pPr>
      <w:r>
        <w:rPr>
          <w:rFonts w:ascii="Arial" w:hAnsi="Arial" w:cs="Arial"/>
          <w:sz w:val="24"/>
          <w:szCs w:val="24"/>
        </w:rPr>
        <w:t>4.2</w:t>
      </w:r>
      <w:r w:rsidR="005D6DB3">
        <w:rPr>
          <w:rFonts w:ascii="Arial" w:hAnsi="Arial" w:cs="Arial"/>
          <w:sz w:val="24"/>
          <w:szCs w:val="24"/>
        </w:rPr>
        <w:t>2</w:t>
      </w:r>
      <w:r>
        <w:rPr>
          <w:rFonts w:ascii="Arial" w:hAnsi="Arial" w:cs="Arial"/>
          <w:sz w:val="24"/>
          <w:szCs w:val="24"/>
        </w:rPr>
        <w:tab/>
      </w:r>
      <w:r w:rsidR="00347FF3">
        <w:rPr>
          <w:rFonts w:ascii="Arial" w:hAnsi="Arial" w:cs="Arial"/>
          <w:sz w:val="24"/>
          <w:szCs w:val="24"/>
        </w:rPr>
        <w:t>To ensure that w</w:t>
      </w:r>
      <w:r w:rsidR="00347FF3"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sidR="00347FF3">
        <w:rPr>
          <w:rFonts w:ascii="Arial" w:hAnsi="Arial" w:cs="Arial"/>
          <w:sz w:val="24"/>
          <w:szCs w:val="24"/>
        </w:rPr>
        <w:t>,</w:t>
      </w:r>
      <w:r w:rsidR="00347FF3" w:rsidRPr="00CF3DEC">
        <w:rPr>
          <w:rFonts w:ascii="Arial" w:hAnsi="Arial" w:cs="Arial"/>
          <w:sz w:val="24"/>
          <w:szCs w:val="24"/>
        </w:rPr>
        <w:t xml:space="preserve"> appropriate arrangements are in place to keep children safe.</w:t>
      </w:r>
    </w:p>
    <w:p w14:paraId="486FA13E" w14:textId="77777777" w:rsidR="00347FF3" w:rsidRPr="003C09D6" w:rsidRDefault="00347FF3" w:rsidP="008B1ACA">
      <w:pPr>
        <w:pStyle w:val="CommentText"/>
        <w:spacing w:after="0"/>
        <w:ind w:left="720" w:hanging="720"/>
        <w:jc w:val="both"/>
        <w:rPr>
          <w:rFonts w:ascii="Arial" w:hAnsi="Arial" w:cs="Arial"/>
          <w:sz w:val="24"/>
          <w:szCs w:val="24"/>
        </w:rPr>
      </w:pPr>
    </w:p>
    <w:p w14:paraId="02C98EFB" w14:textId="77777777" w:rsidR="008A6BED" w:rsidRPr="00346D22" w:rsidRDefault="008A6BED" w:rsidP="008A6BED">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Staffing</w:t>
      </w:r>
    </w:p>
    <w:p w14:paraId="097EEDB5" w14:textId="77777777" w:rsidR="008A6BED" w:rsidRPr="00346D22" w:rsidRDefault="008A6BED" w:rsidP="008A6BED">
      <w:pPr>
        <w:spacing w:after="0" w:line="240" w:lineRule="auto"/>
        <w:jc w:val="both"/>
        <w:rPr>
          <w:rFonts w:ascii="Arial" w:hAnsi="Arial" w:cs="Arial"/>
          <w:sz w:val="24"/>
          <w:szCs w:val="24"/>
        </w:rPr>
      </w:pPr>
    </w:p>
    <w:p w14:paraId="6571E6E9" w14:textId="19082452"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3</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5DB46548" w14:textId="77777777" w:rsidR="008A6BED" w:rsidRPr="00346D22" w:rsidRDefault="008A6BED" w:rsidP="008A6BED">
      <w:pPr>
        <w:spacing w:after="0" w:line="240" w:lineRule="auto"/>
        <w:jc w:val="both"/>
        <w:rPr>
          <w:rFonts w:ascii="Arial" w:hAnsi="Arial" w:cs="Arial"/>
          <w:sz w:val="24"/>
          <w:szCs w:val="24"/>
        </w:rPr>
      </w:pPr>
    </w:p>
    <w:p w14:paraId="1966692F" w14:textId="2FF8E0A2"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4</w:t>
      </w:r>
      <w:r w:rsidRPr="00346D22">
        <w:rPr>
          <w:rFonts w:ascii="Arial" w:hAnsi="Arial" w:cs="Arial"/>
          <w:sz w:val="24"/>
          <w:szCs w:val="24"/>
        </w:rPr>
        <w:tab/>
        <w:t xml:space="preserve">To ensure that the school’s </w:t>
      </w:r>
      <w:r w:rsidR="00C764EB">
        <w:rPr>
          <w:rFonts w:ascii="Arial" w:hAnsi="Arial" w:cs="Arial"/>
          <w:sz w:val="24"/>
          <w:szCs w:val="24"/>
        </w:rPr>
        <w:t xml:space="preserve">Single Central Record of Recruitment and Vetting Checks </w:t>
      </w:r>
      <w:r w:rsidRPr="00346D22">
        <w:rPr>
          <w:rFonts w:ascii="Arial" w:hAnsi="Arial" w:cs="Arial"/>
          <w:sz w:val="24"/>
          <w:szCs w:val="24"/>
        </w:rPr>
        <w:t>is up-to-date, and that it is monitored by a governor periodically.</w:t>
      </w:r>
    </w:p>
    <w:p w14:paraId="08DDFA8E" w14:textId="77777777" w:rsidR="008A6BED" w:rsidRPr="00346D22" w:rsidRDefault="008A6BED" w:rsidP="008A6BED">
      <w:pPr>
        <w:spacing w:after="0" w:line="240" w:lineRule="auto"/>
        <w:jc w:val="both"/>
        <w:rPr>
          <w:rFonts w:ascii="Arial" w:hAnsi="Arial" w:cs="Arial"/>
          <w:sz w:val="24"/>
          <w:szCs w:val="24"/>
        </w:rPr>
      </w:pPr>
    </w:p>
    <w:p w14:paraId="46E1E231" w14:textId="00B0690C"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5</w:t>
      </w:r>
      <w:r w:rsidRPr="00346D22">
        <w:rPr>
          <w:rFonts w:ascii="Arial" w:hAnsi="Arial" w:cs="Arial"/>
          <w:sz w:val="24"/>
          <w:szCs w:val="24"/>
        </w:rPr>
        <w:tab/>
        <w:t>In consultation with staff, to oversee any restructure process leading to staff reduction or redundancy.</w:t>
      </w:r>
    </w:p>
    <w:p w14:paraId="62AF4C03" w14:textId="77777777" w:rsidR="008A6BED" w:rsidRPr="00346D22" w:rsidRDefault="008A6BED" w:rsidP="008A6BED">
      <w:pPr>
        <w:spacing w:after="0" w:line="240" w:lineRule="auto"/>
        <w:jc w:val="both"/>
        <w:rPr>
          <w:rFonts w:ascii="Arial" w:hAnsi="Arial" w:cs="Arial"/>
          <w:sz w:val="24"/>
          <w:szCs w:val="24"/>
        </w:rPr>
      </w:pPr>
    </w:p>
    <w:p w14:paraId="7A04039A" w14:textId="364F6C09"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6</w:t>
      </w:r>
      <w:r w:rsidRPr="00346D22">
        <w:rPr>
          <w:rFonts w:ascii="Arial" w:hAnsi="Arial" w:cs="Arial"/>
          <w:sz w:val="24"/>
          <w:szCs w:val="24"/>
        </w:rPr>
        <w:tab/>
        <w:t>To consider requests made in line with staffing policies (secondment, flexible working, leave of absence, compressed hours).</w:t>
      </w:r>
    </w:p>
    <w:p w14:paraId="070B1619" w14:textId="77777777" w:rsidR="008A6BED" w:rsidRPr="00346D22" w:rsidRDefault="008A6BED" w:rsidP="008A6BED">
      <w:pPr>
        <w:spacing w:after="0" w:line="240" w:lineRule="auto"/>
        <w:ind w:left="720" w:hanging="720"/>
        <w:jc w:val="both"/>
        <w:rPr>
          <w:rFonts w:ascii="Arial" w:hAnsi="Arial" w:cs="Arial"/>
          <w:sz w:val="24"/>
          <w:szCs w:val="24"/>
        </w:rPr>
      </w:pPr>
    </w:p>
    <w:p w14:paraId="4F5B66F7" w14:textId="64F071CF"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974D25">
        <w:rPr>
          <w:rFonts w:ascii="Arial" w:hAnsi="Arial" w:cs="Arial"/>
          <w:sz w:val="24"/>
          <w:szCs w:val="24"/>
        </w:rPr>
        <w:t>7</w:t>
      </w:r>
      <w:r w:rsidRPr="00346D22">
        <w:rPr>
          <w:rFonts w:ascii="Arial" w:hAnsi="Arial" w:cs="Arial"/>
          <w:sz w:val="24"/>
          <w:szCs w:val="24"/>
        </w:rPr>
        <w:tab/>
        <w:t>To monitor staff attendance and staff absence levels.</w:t>
      </w:r>
    </w:p>
    <w:p w14:paraId="008A002E" w14:textId="77777777" w:rsidR="008A6BED" w:rsidRPr="00346D22" w:rsidRDefault="008A6BED" w:rsidP="008A6BED">
      <w:pPr>
        <w:spacing w:after="0" w:line="240" w:lineRule="auto"/>
        <w:jc w:val="both"/>
        <w:rPr>
          <w:rFonts w:ascii="Arial" w:hAnsi="Arial" w:cs="Arial"/>
          <w:sz w:val="24"/>
          <w:szCs w:val="24"/>
        </w:rPr>
      </w:pPr>
    </w:p>
    <w:p w14:paraId="49358E25" w14:textId="113402F6" w:rsidR="008A6BED"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2</w:t>
      </w:r>
      <w:r w:rsidR="00974D25">
        <w:rPr>
          <w:rFonts w:ascii="Arial" w:hAnsi="Arial" w:cs="Arial"/>
          <w:sz w:val="24"/>
          <w:szCs w:val="24"/>
        </w:rPr>
        <w:t>8</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4CF185AA" w14:textId="68A1A977" w:rsidR="00035CC6" w:rsidRDefault="00035CC6" w:rsidP="008A6BED">
      <w:pPr>
        <w:spacing w:after="0" w:line="240" w:lineRule="auto"/>
        <w:ind w:left="720" w:hanging="720"/>
        <w:jc w:val="both"/>
        <w:rPr>
          <w:rFonts w:ascii="Arial" w:hAnsi="Arial" w:cs="Arial"/>
          <w:sz w:val="24"/>
          <w:szCs w:val="24"/>
        </w:rPr>
      </w:pPr>
    </w:p>
    <w:p w14:paraId="253918AE" w14:textId="0E872A2B" w:rsidR="008A6BED" w:rsidRPr="00346D22" w:rsidRDefault="00035CC6" w:rsidP="008A6BED">
      <w:pPr>
        <w:spacing w:after="0" w:line="240" w:lineRule="auto"/>
        <w:ind w:left="720" w:hanging="720"/>
        <w:jc w:val="both"/>
        <w:rPr>
          <w:rFonts w:ascii="Arial" w:hAnsi="Arial" w:cs="Arial"/>
          <w:sz w:val="24"/>
          <w:szCs w:val="24"/>
        </w:rPr>
      </w:pPr>
      <w:bookmarkStart w:id="15" w:name="_Hlk103353568"/>
      <w:r>
        <w:rPr>
          <w:rFonts w:ascii="Arial" w:hAnsi="Arial" w:cs="Arial"/>
          <w:sz w:val="24"/>
          <w:szCs w:val="24"/>
        </w:rPr>
        <w:t>4.</w:t>
      </w:r>
      <w:r w:rsidR="00974D25">
        <w:rPr>
          <w:rFonts w:ascii="Arial" w:hAnsi="Arial" w:cs="Arial"/>
          <w:sz w:val="24"/>
          <w:szCs w:val="24"/>
        </w:rPr>
        <w:t>29</w:t>
      </w:r>
      <w:r w:rsidRPr="00035CC6">
        <w:t xml:space="preserve"> </w:t>
      </w:r>
      <w:r>
        <w:tab/>
      </w:r>
      <w:bookmarkEnd w:id="15"/>
      <w:r w:rsidR="008A6BED" w:rsidRPr="00346D22">
        <w:rPr>
          <w:rFonts w:ascii="Arial" w:hAnsi="Arial" w:cs="Arial"/>
          <w:sz w:val="24"/>
          <w:szCs w:val="24"/>
        </w:rPr>
        <w:t>To monitor the outcomes of the performance management process for staff, including the Headteacher.</w:t>
      </w:r>
    </w:p>
    <w:p w14:paraId="1A748595" w14:textId="35CFF134" w:rsidR="008A6BED" w:rsidRDefault="008A6BED" w:rsidP="008A6BED">
      <w:pPr>
        <w:spacing w:after="0" w:line="240" w:lineRule="auto"/>
        <w:ind w:left="720" w:hanging="720"/>
        <w:jc w:val="both"/>
        <w:rPr>
          <w:rFonts w:ascii="Arial" w:hAnsi="Arial" w:cs="Arial"/>
          <w:sz w:val="24"/>
          <w:szCs w:val="24"/>
        </w:rPr>
      </w:pPr>
      <w:bookmarkStart w:id="16" w:name="_Hlk517197180"/>
      <w:bookmarkEnd w:id="8"/>
    </w:p>
    <w:p w14:paraId="12B96C92" w14:textId="4EDBF051" w:rsidR="007F7E1A" w:rsidRDefault="007F7E1A" w:rsidP="007F7E1A">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3</w:t>
      </w:r>
      <w:r w:rsidR="00974D25">
        <w:rPr>
          <w:rFonts w:ascii="Arial" w:hAnsi="Arial" w:cs="Arial"/>
          <w:sz w:val="24"/>
          <w:szCs w:val="24"/>
        </w:rPr>
        <w:t>0</w:t>
      </w:r>
      <w:r w:rsidRPr="000A7444">
        <w:rPr>
          <w:rFonts w:ascii="Arial" w:hAnsi="Arial" w:cs="Arial"/>
          <w:sz w:val="24"/>
          <w:szCs w:val="24"/>
        </w:rPr>
        <w:tab/>
      </w:r>
      <w:bookmarkStart w:id="17"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17"/>
    </w:p>
    <w:p w14:paraId="05651A95" w14:textId="77777777" w:rsidR="007F7E1A" w:rsidRPr="00346D22" w:rsidRDefault="007F7E1A" w:rsidP="008A6BED">
      <w:pPr>
        <w:spacing w:after="0" w:line="240" w:lineRule="auto"/>
        <w:ind w:left="720" w:hanging="720"/>
        <w:jc w:val="both"/>
        <w:rPr>
          <w:rFonts w:ascii="Arial" w:hAnsi="Arial" w:cs="Arial"/>
          <w:sz w:val="24"/>
          <w:szCs w:val="24"/>
        </w:rPr>
      </w:pPr>
    </w:p>
    <w:bookmarkEnd w:id="16"/>
    <w:p w14:paraId="03356BB7" w14:textId="77777777" w:rsidR="008A6BED" w:rsidRPr="00346D22" w:rsidRDefault="008A6BED" w:rsidP="008A6BED">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33720301" w14:textId="77777777" w:rsidR="008A6BED" w:rsidRPr="00346D22" w:rsidRDefault="008A6BED" w:rsidP="008A6BED">
      <w:pPr>
        <w:spacing w:after="0" w:line="240" w:lineRule="auto"/>
        <w:jc w:val="both"/>
        <w:rPr>
          <w:rFonts w:ascii="Arial" w:hAnsi="Arial" w:cs="Arial"/>
          <w:sz w:val="24"/>
          <w:szCs w:val="24"/>
        </w:rPr>
      </w:pPr>
    </w:p>
    <w:p w14:paraId="73787213" w14:textId="03FFD6B9" w:rsidR="000A7444" w:rsidRDefault="008A6BED" w:rsidP="00C764EB">
      <w:pPr>
        <w:spacing w:after="0" w:line="240" w:lineRule="auto"/>
        <w:ind w:left="720" w:hanging="720"/>
        <w:jc w:val="both"/>
        <w:rPr>
          <w:rFonts w:ascii="Arial" w:hAnsi="Arial" w:cs="Arial"/>
          <w:bCs/>
          <w:sz w:val="24"/>
          <w:szCs w:val="24"/>
        </w:rPr>
      </w:pPr>
      <w:r w:rsidRPr="00346D22">
        <w:rPr>
          <w:rFonts w:ascii="Arial" w:hAnsi="Arial" w:cs="Arial"/>
          <w:sz w:val="24"/>
          <w:szCs w:val="24"/>
        </w:rPr>
        <w:t>4.</w:t>
      </w:r>
      <w:r w:rsidR="003A36B3">
        <w:rPr>
          <w:rFonts w:ascii="Arial" w:hAnsi="Arial" w:cs="Arial"/>
          <w:sz w:val="24"/>
          <w:szCs w:val="24"/>
        </w:rPr>
        <w:t>3</w:t>
      </w:r>
      <w:r w:rsidR="00974D25">
        <w:rPr>
          <w:rFonts w:ascii="Arial" w:hAnsi="Arial" w:cs="Arial"/>
          <w:sz w:val="24"/>
          <w:szCs w:val="24"/>
        </w:rPr>
        <w:t>1</w:t>
      </w:r>
      <w:r w:rsidRPr="00346D22">
        <w:rPr>
          <w:rFonts w:ascii="Arial" w:hAnsi="Arial" w:cs="Arial"/>
          <w:sz w:val="24"/>
          <w:szCs w:val="24"/>
        </w:rPr>
        <w:tab/>
      </w:r>
      <w:r w:rsidR="00C764EB" w:rsidRPr="00346D22">
        <w:rPr>
          <w:rFonts w:ascii="Arial" w:hAnsi="Arial" w:cs="Arial"/>
          <w:sz w:val="24"/>
          <w:szCs w:val="24"/>
        </w:rPr>
        <w:t>To carry out an annual salary review of teaching staff (and if appropriate other staff) working at the school</w:t>
      </w:r>
      <w:r w:rsidR="00C764EB">
        <w:rPr>
          <w:rFonts w:ascii="Arial" w:hAnsi="Arial" w:cs="Arial"/>
          <w:sz w:val="24"/>
          <w:szCs w:val="24"/>
        </w:rPr>
        <w:t xml:space="preserve"> and to </w:t>
      </w:r>
      <w:r w:rsidR="00C764EB" w:rsidRPr="00346D22">
        <w:rPr>
          <w:rFonts w:ascii="Arial" w:hAnsi="Arial" w:cs="Arial"/>
          <w:bCs/>
          <w:sz w:val="24"/>
          <w:szCs w:val="24"/>
        </w:rPr>
        <w:t>consider and determine recommendations for performance</w:t>
      </w:r>
      <w:r w:rsidR="00C764EB">
        <w:rPr>
          <w:rFonts w:ascii="Arial" w:hAnsi="Arial" w:cs="Arial"/>
          <w:bCs/>
          <w:sz w:val="24"/>
          <w:szCs w:val="24"/>
        </w:rPr>
        <w:t>-related</w:t>
      </w:r>
      <w:r w:rsidR="00C764EB" w:rsidRPr="00346D22">
        <w:rPr>
          <w:rFonts w:ascii="Arial" w:hAnsi="Arial" w:cs="Arial"/>
          <w:bCs/>
          <w:sz w:val="24"/>
          <w:szCs w:val="24"/>
        </w:rPr>
        <w:t xml:space="preserve"> pay awards for teaching staff, the Headteacher and Deputy/Assistant Headteachers.</w:t>
      </w:r>
    </w:p>
    <w:p w14:paraId="0D00F5C9" w14:textId="77777777" w:rsidR="00C764EB" w:rsidRPr="00346D22" w:rsidRDefault="00C764EB" w:rsidP="00C764EB">
      <w:pPr>
        <w:spacing w:after="0" w:line="240" w:lineRule="auto"/>
        <w:ind w:left="720" w:hanging="720"/>
        <w:jc w:val="both"/>
        <w:rPr>
          <w:rFonts w:ascii="Arial" w:hAnsi="Arial" w:cs="Arial"/>
          <w:sz w:val="24"/>
          <w:szCs w:val="24"/>
        </w:rPr>
      </w:pPr>
    </w:p>
    <w:p w14:paraId="6EBD3504"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6BA7CCDE" w14:textId="77777777" w:rsidR="007119B6" w:rsidRDefault="007119B6" w:rsidP="007119B6">
      <w:pPr>
        <w:spacing w:after="0" w:line="240" w:lineRule="auto"/>
        <w:jc w:val="both"/>
        <w:rPr>
          <w:rFonts w:ascii="Arial" w:hAnsi="Arial" w:cs="Arial"/>
          <w:sz w:val="24"/>
          <w:szCs w:val="24"/>
        </w:rPr>
      </w:pPr>
    </w:p>
    <w:p w14:paraId="1F6B4894" w14:textId="77777777" w:rsidR="007119B6" w:rsidRPr="00BB6649" w:rsidRDefault="007119B6" w:rsidP="007119B6">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71CC06D7" w14:textId="77777777" w:rsidR="007119B6" w:rsidRPr="00346D22" w:rsidRDefault="007119B6" w:rsidP="007119B6">
      <w:pPr>
        <w:spacing w:after="0" w:line="240" w:lineRule="auto"/>
        <w:jc w:val="both"/>
        <w:rPr>
          <w:rFonts w:ascii="Arial" w:hAnsi="Arial" w:cs="Arial"/>
          <w:sz w:val="24"/>
          <w:szCs w:val="24"/>
        </w:rPr>
      </w:pPr>
    </w:p>
    <w:p w14:paraId="565CC196" w14:textId="77777777" w:rsidR="00F62BE1" w:rsidRPr="000A7444" w:rsidRDefault="007119B6" w:rsidP="00F62BE1">
      <w:pPr>
        <w:spacing w:after="0" w:line="240" w:lineRule="auto"/>
        <w:ind w:left="720" w:hanging="720"/>
        <w:jc w:val="both"/>
        <w:rPr>
          <w:rFonts w:ascii="Arial" w:hAnsi="Arial" w:cs="Arial"/>
          <w:sz w:val="24"/>
          <w:szCs w:val="24"/>
        </w:rPr>
      </w:pPr>
      <w:bookmarkStart w:id="18" w:name="_Hlk517197062"/>
      <w:bookmarkStart w:id="19" w:name="_Hlk517198488"/>
      <w:bookmarkStart w:id="20" w:name="_Hlk517197034"/>
      <w:bookmarkStart w:id="21" w:name="_Hlk517199089"/>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sidR="00F62BE1">
        <w:rPr>
          <w:rFonts w:ascii="Arial" w:hAnsi="Arial" w:cs="Arial"/>
          <w:sz w:val="24"/>
          <w:szCs w:val="24"/>
        </w:rPr>
        <w:t>,</w:t>
      </w:r>
      <w:r w:rsidR="00F62BE1" w:rsidRPr="000A7444">
        <w:rPr>
          <w:rFonts w:ascii="Arial" w:hAnsi="Arial" w:cs="Arial"/>
          <w:sz w:val="24"/>
          <w:szCs w:val="24"/>
        </w:rPr>
        <w:t xml:space="preserve"> and is reviewed and re-adopted </w:t>
      </w:r>
      <w:r w:rsidR="00F62BE1">
        <w:rPr>
          <w:rFonts w:ascii="Arial" w:hAnsi="Arial" w:cs="Arial"/>
          <w:sz w:val="24"/>
          <w:szCs w:val="24"/>
        </w:rPr>
        <w:t>annually</w:t>
      </w:r>
      <w:r w:rsidR="00F62BE1" w:rsidRPr="000A7444">
        <w:rPr>
          <w:rFonts w:ascii="Arial" w:hAnsi="Arial" w:cs="Arial"/>
          <w:sz w:val="24"/>
          <w:szCs w:val="24"/>
        </w:rPr>
        <w:t>.</w:t>
      </w:r>
    </w:p>
    <w:p w14:paraId="244F5834" w14:textId="77777777" w:rsidR="007119B6" w:rsidRDefault="007119B6" w:rsidP="007119B6">
      <w:pPr>
        <w:spacing w:after="0" w:line="240" w:lineRule="auto"/>
        <w:jc w:val="both"/>
        <w:rPr>
          <w:rFonts w:ascii="Arial" w:hAnsi="Arial" w:cs="Arial"/>
          <w:sz w:val="24"/>
          <w:szCs w:val="24"/>
        </w:rPr>
      </w:pPr>
    </w:p>
    <w:p w14:paraId="0D4DBB98" w14:textId="77777777" w:rsidR="00F62BE1" w:rsidRPr="000A7444" w:rsidRDefault="007119B6" w:rsidP="00F62BE1">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sidR="00F62BE1">
        <w:rPr>
          <w:rFonts w:ascii="Arial" w:hAnsi="Arial" w:cs="Arial"/>
          <w:sz w:val="24"/>
          <w:szCs w:val="24"/>
        </w:rPr>
        <w:t>,</w:t>
      </w:r>
      <w:r w:rsidR="00F62BE1" w:rsidRPr="000A7444">
        <w:rPr>
          <w:rFonts w:ascii="Arial" w:hAnsi="Arial" w:cs="Arial"/>
          <w:sz w:val="24"/>
          <w:szCs w:val="24"/>
        </w:rPr>
        <w:t xml:space="preserve"> and is reviewed and re-adopted </w:t>
      </w:r>
      <w:r w:rsidR="00F62BE1">
        <w:rPr>
          <w:rFonts w:ascii="Arial" w:hAnsi="Arial" w:cs="Arial"/>
          <w:sz w:val="24"/>
          <w:szCs w:val="24"/>
        </w:rPr>
        <w:t>annually</w:t>
      </w:r>
      <w:r w:rsidR="00F62BE1" w:rsidRPr="000A7444">
        <w:rPr>
          <w:rFonts w:ascii="Arial" w:hAnsi="Arial" w:cs="Arial"/>
          <w:sz w:val="24"/>
          <w:szCs w:val="24"/>
        </w:rPr>
        <w:t>.</w:t>
      </w:r>
    </w:p>
    <w:p w14:paraId="3ED1B44A" w14:textId="77777777" w:rsidR="007119B6" w:rsidRDefault="007119B6" w:rsidP="007119B6">
      <w:pPr>
        <w:spacing w:after="0" w:line="240" w:lineRule="auto"/>
        <w:ind w:left="720" w:hanging="720"/>
        <w:jc w:val="both"/>
        <w:rPr>
          <w:rFonts w:ascii="Arial" w:hAnsi="Arial" w:cs="Arial"/>
          <w:sz w:val="24"/>
          <w:szCs w:val="24"/>
        </w:rPr>
      </w:pPr>
    </w:p>
    <w:p w14:paraId="5F8A8A81" w14:textId="003D8515"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To ensure a Health &amp; Safety Policy is established and adopted</w:t>
      </w:r>
      <w:bookmarkStart w:id="22" w:name="_Hlk173944251"/>
      <w:r>
        <w:rPr>
          <w:rFonts w:ascii="Arial" w:hAnsi="Arial" w:cs="Arial"/>
          <w:sz w:val="24"/>
          <w:szCs w:val="24"/>
        </w:rPr>
        <w:t>, and is reviewed and re-adopted annually.</w:t>
      </w:r>
      <w:bookmarkEnd w:id="22"/>
    </w:p>
    <w:p w14:paraId="43EC6925" w14:textId="77777777" w:rsidR="00F62BE1" w:rsidRPr="00346D22" w:rsidRDefault="00F62BE1" w:rsidP="007119B6">
      <w:pPr>
        <w:spacing w:after="0" w:line="240" w:lineRule="auto"/>
        <w:ind w:left="720" w:hanging="720"/>
        <w:jc w:val="both"/>
        <w:rPr>
          <w:rFonts w:ascii="Arial" w:hAnsi="Arial" w:cs="Arial"/>
          <w:sz w:val="24"/>
          <w:szCs w:val="24"/>
        </w:rPr>
      </w:pPr>
    </w:p>
    <w:p w14:paraId="1EF4B197" w14:textId="2A5B593D"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Pay Policy is established and adopted, and is reviewed and re-adopted annually.</w:t>
      </w:r>
    </w:p>
    <w:p w14:paraId="3B8330E9" w14:textId="77777777" w:rsidR="00F62BE1" w:rsidRDefault="00F62BE1" w:rsidP="007119B6">
      <w:pPr>
        <w:spacing w:after="0" w:line="240" w:lineRule="auto"/>
        <w:ind w:left="720" w:hanging="720"/>
        <w:jc w:val="both"/>
        <w:rPr>
          <w:rFonts w:ascii="Arial" w:hAnsi="Arial" w:cs="Arial"/>
          <w:sz w:val="24"/>
          <w:szCs w:val="24"/>
        </w:rPr>
      </w:pPr>
    </w:p>
    <w:p w14:paraId="4A972D70" w14:textId="12CFF36C"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5.5</w:t>
      </w:r>
      <w:r>
        <w:rPr>
          <w:rFonts w:ascii="Arial" w:hAnsi="Arial" w:cs="Arial"/>
          <w:sz w:val="24"/>
          <w:szCs w:val="24"/>
        </w:rPr>
        <w:tab/>
        <w:t>To ensure a Premises Management Policy is established and adopted, and is reviewed and re-adopted annually.</w:t>
      </w:r>
    </w:p>
    <w:p w14:paraId="19CE07E0" w14:textId="77777777" w:rsidR="00F62BE1" w:rsidRDefault="00F62BE1" w:rsidP="007119B6">
      <w:pPr>
        <w:spacing w:after="0" w:line="240" w:lineRule="auto"/>
        <w:ind w:left="720" w:hanging="720"/>
        <w:jc w:val="both"/>
        <w:rPr>
          <w:rFonts w:ascii="Arial" w:hAnsi="Arial" w:cs="Arial"/>
          <w:sz w:val="24"/>
          <w:szCs w:val="24"/>
        </w:rPr>
      </w:pPr>
    </w:p>
    <w:p w14:paraId="1B9907C9" w14:textId="685C58C0"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5.6</w:t>
      </w:r>
      <w:r>
        <w:rPr>
          <w:rFonts w:ascii="Arial" w:hAnsi="Arial" w:cs="Arial"/>
          <w:sz w:val="24"/>
          <w:szCs w:val="24"/>
        </w:rPr>
        <w:tab/>
        <w:t>To ensure a Staff Behaviour Policy is established and adopted, and is reviewed and re-adopted annually.</w:t>
      </w:r>
    </w:p>
    <w:p w14:paraId="5A76D367" w14:textId="77777777" w:rsidR="00F62BE1" w:rsidRDefault="00F62BE1" w:rsidP="007119B6">
      <w:pPr>
        <w:spacing w:after="0" w:line="240" w:lineRule="auto"/>
        <w:ind w:left="720" w:hanging="720"/>
        <w:jc w:val="both"/>
        <w:rPr>
          <w:rFonts w:ascii="Arial" w:hAnsi="Arial" w:cs="Arial"/>
          <w:sz w:val="24"/>
          <w:szCs w:val="24"/>
        </w:rPr>
      </w:pPr>
    </w:p>
    <w:p w14:paraId="750D3DC3" w14:textId="6DDEB69A"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r>
        <w:rPr>
          <w:rFonts w:ascii="Arial" w:hAnsi="Arial" w:cs="Arial"/>
          <w:sz w:val="24"/>
          <w:szCs w:val="24"/>
        </w:rPr>
        <w:t>, and is reviewed and re-adopted annually.</w:t>
      </w:r>
    </w:p>
    <w:p w14:paraId="06BBFE08" w14:textId="77777777" w:rsidR="00F62BE1" w:rsidRDefault="00F62BE1" w:rsidP="007119B6">
      <w:pPr>
        <w:spacing w:after="0" w:line="240" w:lineRule="auto"/>
        <w:ind w:left="720" w:hanging="720"/>
        <w:jc w:val="both"/>
        <w:rPr>
          <w:rFonts w:ascii="Arial" w:hAnsi="Arial" w:cs="Arial"/>
          <w:sz w:val="24"/>
          <w:szCs w:val="24"/>
        </w:rPr>
      </w:pPr>
    </w:p>
    <w:p w14:paraId="0550EBD4" w14:textId="5AF69441"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r>
        <w:rPr>
          <w:rFonts w:ascii="Arial" w:hAnsi="Arial" w:cs="Arial"/>
          <w:sz w:val="24"/>
          <w:szCs w:val="24"/>
        </w:rPr>
        <w:t>, and is reviewed and re-adopted annually.</w:t>
      </w:r>
    </w:p>
    <w:p w14:paraId="0C73CE34" w14:textId="77777777" w:rsidR="00F62BE1" w:rsidRPr="00346D22" w:rsidRDefault="00F62BE1" w:rsidP="00F62BE1">
      <w:pPr>
        <w:spacing w:after="0" w:line="240" w:lineRule="auto"/>
        <w:ind w:left="720" w:hanging="720"/>
        <w:jc w:val="both"/>
        <w:rPr>
          <w:rFonts w:ascii="Arial" w:hAnsi="Arial" w:cs="Arial"/>
          <w:sz w:val="24"/>
          <w:szCs w:val="24"/>
        </w:rPr>
      </w:pPr>
    </w:p>
    <w:p w14:paraId="7FC039E2" w14:textId="3EB4159B"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Disciplinary</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69B2A42B" w14:textId="77777777" w:rsidR="00F62BE1" w:rsidRDefault="00F62BE1" w:rsidP="007119B6">
      <w:pPr>
        <w:spacing w:after="0" w:line="240" w:lineRule="auto"/>
        <w:ind w:left="720" w:hanging="720"/>
        <w:jc w:val="both"/>
        <w:rPr>
          <w:rFonts w:ascii="Arial" w:hAnsi="Arial" w:cs="Arial"/>
          <w:sz w:val="24"/>
          <w:szCs w:val="24"/>
        </w:rPr>
      </w:pPr>
    </w:p>
    <w:p w14:paraId="22B058C9" w14:textId="4284421E"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Grievance</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30BB7626" w14:textId="77777777" w:rsidR="00F62BE1" w:rsidRDefault="00F62BE1" w:rsidP="007119B6">
      <w:pPr>
        <w:spacing w:after="0" w:line="240" w:lineRule="auto"/>
        <w:ind w:left="720" w:hanging="720"/>
        <w:jc w:val="both"/>
        <w:rPr>
          <w:rFonts w:ascii="Arial" w:hAnsi="Arial" w:cs="Arial"/>
          <w:sz w:val="24"/>
          <w:szCs w:val="24"/>
        </w:rPr>
      </w:pPr>
    </w:p>
    <w:p w14:paraId="614F15A2" w14:textId="17475FA9"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To ensure a S</w:t>
      </w:r>
      <w:r>
        <w:rPr>
          <w:rFonts w:ascii="Arial" w:hAnsi="Arial" w:cs="Arial"/>
          <w:sz w:val="24"/>
          <w:szCs w:val="24"/>
        </w:rPr>
        <w:t>upport for Pupils with Medical Conditions Policy</w:t>
      </w:r>
      <w:r w:rsidRPr="00346D22">
        <w:rPr>
          <w:rFonts w:ascii="Arial" w:hAnsi="Arial" w:cs="Arial"/>
          <w:sz w:val="24"/>
          <w:szCs w:val="24"/>
        </w:rPr>
        <w:t xml:space="preserve"> is established and adopted</w:t>
      </w:r>
      <w:r>
        <w:rPr>
          <w:rFonts w:ascii="Arial" w:hAnsi="Arial" w:cs="Arial"/>
          <w:sz w:val="24"/>
          <w:szCs w:val="24"/>
        </w:rPr>
        <w:t>, and is reviewed and re-adopted annually.</w:t>
      </w:r>
    </w:p>
    <w:p w14:paraId="1D7D0C57" w14:textId="77777777" w:rsidR="00F62BE1" w:rsidRDefault="00F62BE1" w:rsidP="007119B6">
      <w:pPr>
        <w:spacing w:after="0" w:line="240" w:lineRule="auto"/>
        <w:ind w:left="720" w:hanging="720"/>
        <w:jc w:val="both"/>
        <w:rPr>
          <w:rFonts w:ascii="Arial" w:hAnsi="Arial" w:cs="Arial"/>
          <w:sz w:val="24"/>
          <w:szCs w:val="24"/>
        </w:rPr>
      </w:pPr>
    </w:p>
    <w:p w14:paraId="08147B54" w14:textId="0531B2F6"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r>
        <w:rPr>
          <w:rFonts w:ascii="Arial" w:hAnsi="Arial" w:cs="Arial"/>
          <w:sz w:val="24"/>
          <w:szCs w:val="24"/>
        </w:rPr>
        <w:t>, and is reviewed and re-adopted annually.</w:t>
      </w:r>
    </w:p>
    <w:p w14:paraId="1DE2C985" w14:textId="77777777" w:rsidR="0027355F" w:rsidRDefault="0027355F" w:rsidP="008218EB">
      <w:pPr>
        <w:spacing w:after="0" w:line="240" w:lineRule="auto"/>
        <w:jc w:val="both"/>
        <w:rPr>
          <w:rFonts w:ascii="Arial" w:hAnsi="Arial" w:cs="Arial"/>
          <w:sz w:val="24"/>
          <w:szCs w:val="24"/>
        </w:rPr>
      </w:pPr>
    </w:p>
    <w:p w14:paraId="75466E57" w14:textId="5D327B18" w:rsidR="007119B6" w:rsidRPr="00BB6649" w:rsidRDefault="007119B6" w:rsidP="007119B6">
      <w:pPr>
        <w:spacing w:after="0" w:line="240" w:lineRule="auto"/>
        <w:jc w:val="both"/>
        <w:rPr>
          <w:rFonts w:ascii="Arial" w:hAnsi="Arial" w:cs="Arial"/>
          <w:sz w:val="24"/>
          <w:szCs w:val="24"/>
          <w:u w:val="single"/>
        </w:rPr>
      </w:pPr>
      <w:r>
        <w:rPr>
          <w:rFonts w:ascii="Arial" w:hAnsi="Arial" w:cs="Arial"/>
          <w:sz w:val="24"/>
          <w:szCs w:val="24"/>
        </w:rPr>
        <w:tab/>
      </w:r>
      <w:r w:rsidR="00F62BE1"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sidR="00F62BE1">
        <w:rPr>
          <w:rFonts w:ascii="Arial" w:hAnsi="Arial" w:cs="Arial"/>
          <w:sz w:val="24"/>
          <w:szCs w:val="24"/>
          <w:u w:val="single"/>
        </w:rPr>
        <w:t>– LA/</w:t>
      </w:r>
      <w:r w:rsidRPr="00BB6649">
        <w:rPr>
          <w:rFonts w:ascii="Arial" w:hAnsi="Arial" w:cs="Arial"/>
          <w:sz w:val="24"/>
          <w:szCs w:val="24"/>
          <w:u w:val="single"/>
        </w:rPr>
        <w:t>Audit</w:t>
      </w:r>
      <w:r w:rsidR="00F62BE1">
        <w:rPr>
          <w:rFonts w:ascii="Arial" w:hAnsi="Arial" w:cs="Arial"/>
          <w:sz w:val="24"/>
          <w:szCs w:val="24"/>
          <w:u w:val="single"/>
        </w:rPr>
        <w:t xml:space="preserve"> requirement</w:t>
      </w:r>
    </w:p>
    <w:p w14:paraId="2A04026F" w14:textId="77777777" w:rsidR="007119B6" w:rsidRDefault="007119B6" w:rsidP="007119B6">
      <w:pPr>
        <w:spacing w:after="0" w:line="240" w:lineRule="auto"/>
        <w:ind w:left="720" w:hanging="720"/>
        <w:jc w:val="both"/>
        <w:rPr>
          <w:rFonts w:ascii="Arial" w:hAnsi="Arial" w:cs="Arial"/>
          <w:sz w:val="24"/>
          <w:szCs w:val="24"/>
        </w:rPr>
      </w:pPr>
      <w:bookmarkStart w:id="23" w:name="_Hlk517197246"/>
      <w:bookmarkStart w:id="24" w:name="_Hlk517198841"/>
      <w:bookmarkStart w:id="25" w:name="_Hlk517197285"/>
      <w:bookmarkStart w:id="26" w:name="_Hlk517198590"/>
      <w:bookmarkEnd w:id="18"/>
      <w:bookmarkEnd w:id="19"/>
      <w:bookmarkEnd w:id="20"/>
    </w:p>
    <w:p w14:paraId="2C429752" w14:textId="1E3825C2"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1B5BCFE0" w14:textId="77777777" w:rsidR="00F62BE1" w:rsidRDefault="00F62BE1" w:rsidP="007119B6">
      <w:pPr>
        <w:spacing w:after="0" w:line="240" w:lineRule="auto"/>
        <w:ind w:left="720" w:hanging="720"/>
        <w:jc w:val="both"/>
        <w:rPr>
          <w:rFonts w:ascii="Arial" w:hAnsi="Arial" w:cs="Arial"/>
          <w:sz w:val="24"/>
          <w:szCs w:val="24"/>
        </w:rPr>
      </w:pPr>
    </w:p>
    <w:p w14:paraId="05B2DB9B" w14:textId="75583C6E"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4</w:t>
      </w:r>
      <w:r w:rsidRPr="00346D22">
        <w:rPr>
          <w:rFonts w:ascii="Arial" w:hAnsi="Arial" w:cs="Arial"/>
          <w:sz w:val="24"/>
          <w:szCs w:val="24"/>
        </w:rPr>
        <w:tab/>
        <w:t>To ensure a</w:t>
      </w:r>
      <w:r>
        <w:rPr>
          <w:rFonts w:ascii="Arial" w:hAnsi="Arial" w:cs="Arial"/>
          <w:sz w:val="24"/>
          <w:szCs w:val="24"/>
        </w:rPr>
        <w:t xml:space="preserve"> Handling Allegations of Abuse Against Employees Policy</w:t>
      </w:r>
      <w:r w:rsidRPr="00346D22">
        <w:rPr>
          <w:rFonts w:ascii="Arial" w:hAnsi="Arial" w:cs="Arial"/>
          <w:sz w:val="24"/>
          <w:szCs w:val="24"/>
        </w:rPr>
        <w:t xml:space="preserve"> is established and adopted.</w:t>
      </w:r>
    </w:p>
    <w:p w14:paraId="17276F20" w14:textId="77777777" w:rsidR="001D39CC" w:rsidRPr="00346D22" w:rsidRDefault="001D39CC" w:rsidP="007119B6">
      <w:pPr>
        <w:spacing w:after="0" w:line="240" w:lineRule="auto"/>
        <w:ind w:left="720" w:hanging="720"/>
        <w:jc w:val="both"/>
        <w:rPr>
          <w:rFonts w:ascii="Arial" w:hAnsi="Arial" w:cs="Arial"/>
          <w:sz w:val="24"/>
          <w:szCs w:val="24"/>
        </w:rPr>
      </w:pPr>
    </w:p>
    <w:bookmarkEnd w:id="21"/>
    <w:bookmarkEnd w:id="23"/>
    <w:bookmarkEnd w:id="24"/>
    <w:bookmarkEnd w:id="25"/>
    <w:bookmarkEnd w:id="26"/>
    <w:p w14:paraId="76DE157E" w14:textId="5E6B5486"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1D39CC">
        <w:rPr>
          <w:rFonts w:ascii="Arial" w:hAnsi="Arial" w:cs="Arial"/>
          <w:sz w:val="24"/>
          <w:szCs w:val="24"/>
        </w:rPr>
        <w:t>1</w:t>
      </w:r>
      <w:r w:rsidR="008218EB">
        <w:rPr>
          <w:rFonts w:ascii="Arial" w:hAnsi="Arial" w:cs="Arial"/>
          <w:sz w:val="24"/>
          <w:szCs w:val="24"/>
        </w:rPr>
        <w:t>5</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0EB7351" w14:textId="77777777" w:rsidR="007119B6" w:rsidRDefault="007119B6" w:rsidP="007119B6">
      <w:pPr>
        <w:spacing w:after="0" w:line="240" w:lineRule="auto"/>
        <w:ind w:left="720" w:hanging="720"/>
        <w:jc w:val="both"/>
        <w:rPr>
          <w:rFonts w:ascii="Arial" w:hAnsi="Arial" w:cs="Arial"/>
          <w:b/>
          <w:sz w:val="24"/>
          <w:szCs w:val="24"/>
        </w:rPr>
      </w:pPr>
    </w:p>
    <w:p w14:paraId="23B3BDAC" w14:textId="650D45FA"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6</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18041C2" w14:textId="77777777" w:rsidR="007119B6" w:rsidRDefault="007119B6" w:rsidP="007119B6">
      <w:pPr>
        <w:spacing w:after="0" w:line="240" w:lineRule="auto"/>
        <w:ind w:left="720" w:hanging="720"/>
        <w:jc w:val="both"/>
        <w:rPr>
          <w:rFonts w:ascii="Arial" w:hAnsi="Arial" w:cs="Arial"/>
          <w:b/>
          <w:sz w:val="24"/>
          <w:szCs w:val="24"/>
        </w:rPr>
      </w:pPr>
    </w:p>
    <w:p w14:paraId="706773E2" w14:textId="1672167D"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1</w:t>
      </w:r>
      <w:r w:rsidR="008218EB">
        <w:rPr>
          <w:rFonts w:ascii="Arial" w:hAnsi="Arial" w:cs="Arial"/>
          <w:sz w:val="24"/>
          <w:szCs w:val="24"/>
        </w:rPr>
        <w:t>7</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BD59F16" w14:textId="77777777" w:rsidR="007119B6" w:rsidRDefault="007119B6" w:rsidP="007119B6">
      <w:pPr>
        <w:spacing w:after="0" w:line="240" w:lineRule="auto"/>
        <w:ind w:left="720" w:hanging="720"/>
        <w:jc w:val="both"/>
        <w:rPr>
          <w:rFonts w:ascii="Arial" w:hAnsi="Arial" w:cs="Arial"/>
          <w:b/>
          <w:sz w:val="24"/>
          <w:szCs w:val="24"/>
        </w:rPr>
      </w:pPr>
    </w:p>
    <w:p w14:paraId="5D44DDBE" w14:textId="6285C03B"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8</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35FB9831" w14:textId="77777777" w:rsidR="007119B6" w:rsidRDefault="007119B6" w:rsidP="007119B6">
      <w:pPr>
        <w:spacing w:after="0" w:line="240" w:lineRule="auto"/>
        <w:ind w:left="720" w:hanging="720"/>
        <w:jc w:val="both"/>
        <w:rPr>
          <w:rFonts w:ascii="Arial" w:hAnsi="Arial" w:cs="Arial"/>
          <w:b/>
          <w:sz w:val="24"/>
          <w:szCs w:val="24"/>
        </w:rPr>
      </w:pPr>
    </w:p>
    <w:p w14:paraId="100A654C" w14:textId="0DA7FA5C"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8218EB">
        <w:rPr>
          <w:rFonts w:ascii="Arial" w:hAnsi="Arial" w:cs="Arial"/>
          <w:sz w:val="24"/>
          <w:szCs w:val="24"/>
        </w:rPr>
        <w:t>19</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79DCD1BF" w14:textId="77777777" w:rsidR="007119B6" w:rsidRDefault="007119B6" w:rsidP="007119B6">
      <w:pPr>
        <w:spacing w:after="0" w:line="240" w:lineRule="auto"/>
        <w:ind w:left="720" w:hanging="720"/>
        <w:jc w:val="both"/>
        <w:rPr>
          <w:rFonts w:ascii="Arial" w:hAnsi="Arial" w:cs="Arial"/>
          <w:b/>
          <w:sz w:val="24"/>
          <w:szCs w:val="24"/>
        </w:rPr>
      </w:pPr>
    </w:p>
    <w:p w14:paraId="276794FC" w14:textId="23DF8869"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1D39CC">
        <w:rPr>
          <w:rFonts w:ascii="Arial" w:hAnsi="Arial" w:cs="Arial"/>
          <w:sz w:val="24"/>
          <w:szCs w:val="24"/>
        </w:rPr>
        <w:t>2</w:t>
      </w:r>
      <w:r w:rsidR="008218EB">
        <w:rPr>
          <w:rFonts w:ascii="Arial" w:hAnsi="Arial" w:cs="Arial"/>
          <w:sz w:val="24"/>
          <w:szCs w:val="24"/>
        </w:rPr>
        <w:t>0</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4BCB401E" w14:textId="77777777" w:rsidR="000A7444" w:rsidRDefault="000A7444" w:rsidP="000A7444">
      <w:pPr>
        <w:spacing w:after="0" w:line="240" w:lineRule="auto"/>
        <w:jc w:val="both"/>
        <w:rPr>
          <w:rFonts w:ascii="Arial" w:hAnsi="Arial" w:cs="Arial"/>
          <w:b/>
          <w:sz w:val="24"/>
          <w:szCs w:val="24"/>
        </w:rPr>
      </w:pPr>
    </w:p>
    <w:p w14:paraId="69FF1D68" w14:textId="77777777" w:rsidR="00F62BE1" w:rsidRDefault="00F62BE1" w:rsidP="00F62BE1">
      <w:pPr>
        <w:spacing w:after="0" w:line="240" w:lineRule="auto"/>
        <w:ind w:firstLine="720"/>
        <w:jc w:val="both"/>
        <w:rPr>
          <w:rFonts w:ascii="Arial" w:hAnsi="Arial" w:cs="Arial"/>
          <w:sz w:val="24"/>
          <w:szCs w:val="24"/>
          <w:u w:val="single"/>
        </w:rPr>
      </w:pPr>
      <w:r>
        <w:rPr>
          <w:rFonts w:ascii="Arial" w:hAnsi="Arial" w:cs="Arial"/>
          <w:sz w:val="24"/>
          <w:szCs w:val="24"/>
          <w:u w:val="single"/>
        </w:rPr>
        <w:t>Non-statutory (recommended as best practice)</w:t>
      </w:r>
    </w:p>
    <w:p w14:paraId="7B17FBFD" w14:textId="77777777" w:rsidR="00F62BE1" w:rsidRDefault="00F62BE1" w:rsidP="00F62BE1">
      <w:pPr>
        <w:spacing w:after="0" w:line="240" w:lineRule="auto"/>
        <w:jc w:val="both"/>
        <w:rPr>
          <w:rFonts w:ascii="Arial" w:hAnsi="Arial" w:cs="Arial"/>
          <w:sz w:val="24"/>
          <w:szCs w:val="24"/>
        </w:rPr>
      </w:pPr>
    </w:p>
    <w:p w14:paraId="622B179D" w14:textId="5A664615"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w:t>
      </w:r>
      <w:r w:rsidR="001D39CC">
        <w:rPr>
          <w:rFonts w:ascii="Arial" w:hAnsi="Arial" w:cs="Arial"/>
          <w:sz w:val="24"/>
          <w:szCs w:val="24"/>
        </w:rPr>
        <w:t>2</w:t>
      </w:r>
      <w:r w:rsidR="008218EB">
        <w:rPr>
          <w:rFonts w:ascii="Arial" w:hAnsi="Arial" w:cs="Arial"/>
          <w:sz w:val="24"/>
          <w:szCs w:val="24"/>
        </w:rPr>
        <w:t>1</w:t>
      </w:r>
      <w:r>
        <w:rPr>
          <w:rFonts w:ascii="Arial" w:hAnsi="Arial" w:cs="Arial"/>
          <w:sz w:val="24"/>
          <w:szCs w:val="24"/>
        </w:rPr>
        <w:t xml:space="preserve"> </w:t>
      </w:r>
      <w:r>
        <w:rPr>
          <w:rFonts w:ascii="Arial" w:hAnsi="Arial" w:cs="Arial"/>
          <w:sz w:val="24"/>
          <w:szCs w:val="24"/>
        </w:rPr>
        <w:tab/>
        <w:t>To ensure a Non-teacher Appraisal Policy is established and adopted.</w:t>
      </w:r>
    </w:p>
    <w:p w14:paraId="3EDAC688" w14:textId="77777777" w:rsidR="00F62BE1" w:rsidRPr="00346D22" w:rsidRDefault="00F62BE1" w:rsidP="000A7444">
      <w:pPr>
        <w:spacing w:after="0" w:line="240" w:lineRule="auto"/>
        <w:jc w:val="both"/>
        <w:rPr>
          <w:rFonts w:ascii="Arial" w:hAnsi="Arial" w:cs="Arial"/>
          <w:b/>
          <w:sz w:val="24"/>
          <w:szCs w:val="24"/>
        </w:rPr>
      </w:pPr>
    </w:p>
    <w:p w14:paraId="4F679E0F"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55277326" w14:textId="77777777" w:rsidR="000A7444" w:rsidRPr="00346D22" w:rsidRDefault="000A7444" w:rsidP="000A7444">
      <w:pPr>
        <w:spacing w:after="0" w:line="240" w:lineRule="auto"/>
        <w:jc w:val="both"/>
        <w:rPr>
          <w:rFonts w:ascii="Arial" w:hAnsi="Arial" w:cs="Arial"/>
          <w:sz w:val="24"/>
          <w:szCs w:val="24"/>
        </w:rPr>
      </w:pPr>
    </w:p>
    <w:p w14:paraId="65796081" w14:textId="02BB0468" w:rsidR="000A7444" w:rsidRPr="00346D22" w:rsidRDefault="000A7444" w:rsidP="000A7444">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7C781DAF" w14:textId="77777777" w:rsidR="000A7444" w:rsidRPr="00346D22" w:rsidRDefault="000A7444" w:rsidP="000A7444">
      <w:pPr>
        <w:spacing w:after="0" w:line="240" w:lineRule="auto"/>
        <w:jc w:val="both"/>
        <w:rPr>
          <w:rFonts w:ascii="Arial" w:hAnsi="Arial" w:cs="Arial"/>
          <w:sz w:val="24"/>
          <w:szCs w:val="24"/>
        </w:rPr>
      </w:pPr>
    </w:p>
    <w:p w14:paraId="2717C733" w14:textId="77777777" w:rsidR="000A7444" w:rsidRPr="00177B9D" w:rsidRDefault="000A7444" w:rsidP="000A7444">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503187DB" w14:textId="77777777" w:rsidR="003A36B3" w:rsidRDefault="003A36B3" w:rsidP="00455A53">
      <w:pPr>
        <w:spacing w:after="0" w:line="240" w:lineRule="auto"/>
        <w:jc w:val="center"/>
        <w:rPr>
          <w:rFonts w:ascii="Arial" w:hAnsi="Arial" w:cs="Arial"/>
          <w:b/>
          <w:sz w:val="24"/>
          <w:szCs w:val="24"/>
          <w:u w:val="single"/>
        </w:rPr>
      </w:pPr>
    </w:p>
    <w:p w14:paraId="034FB0F9" w14:textId="77777777" w:rsidR="003A36B3" w:rsidRDefault="003A36B3" w:rsidP="00455A53">
      <w:pPr>
        <w:spacing w:after="0" w:line="240" w:lineRule="auto"/>
        <w:jc w:val="center"/>
        <w:rPr>
          <w:rFonts w:ascii="Arial" w:hAnsi="Arial" w:cs="Arial"/>
          <w:b/>
          <w:sz w:val="24"/>
          <w:szCs w:val="24"/>
          <w:u w:val="single"/>
        </w:rPr>
      </w:pPr>
    </w:p>
    <w:p w14:paraId="24AE47C3" w14:textId="77777777" w:rsidR="003A36B3" w:rsidRDefault="003A36B3" w:rsidP="00455A53">
      <w:pPr>
        <w:spacing w:after="0" w:line="240" w:lineRule="auto"/>
        <w:jc w:val="center"/>
        <w:rPr>
          <w:rFonts w:ascii="Arial" w:hAnsi="Arial" w:cs="Arial"/>
          <w:b/>
          <w:sz w:val="24"/>
          <w:szCs w:val="24"/>
          <w:u w:val="single"/>
        </w:rPr>
      </w:pPr>
    </w:p>
    <w:p w14:paraId="26C6E01F" w14:textId="77777777" w:rsidR="003A36B3" w:rsidRDefault="003A36B3" w:rsidP="00455A53">
      <w:pPr>
        <w:spacing w:after="0" w:line="240" w:lineRule="auto"/>
        <w:jc w:val="center"/>
        <w:rPr>
          <w:rFonts w:ascii="Arial" w:hAnsi="Arial" w:cs="Arial"/>
          <w:b/>
          <w:sz w:val="24"/>
          <w:szCs w:val="24"/>
          <w:u w:val="single"/>
        </w:rPr>
      </w:pPr>
    </w:p>
    <w:p w14:paraId="69D25368" w14:textId="77777777" w:rsidR="003A36B3" w:rsidRDefault="003A36B3" w:rsidP="00455A53">
      <w:pPr>
        <w:spacing w:after="0" w:line="240" w:lineRule="auto"/>
        <w:jc w:val="center"/>
        <w:rPr>
          <w:rFonts w:ascii="Arial" w:hAnsi="Arial" w:cs="Arial"/>
          <w:b/>
          <w:sz w:val="24"/>
          <w:szCs w:val="24"/>
          <w:u w:val="single"/>
        </w:rPr>
      </w:pPr>
    </w:p>
    <w:p w14:paraId="7AAD1D47" w14:textId="77777777" w:rsidR="003A36B3" w:rsidRDefault="003A36B3" w:rsidP="00455A53">
      <w:pPr>
        <w:spacing w:after="0" w:line="240" w:lineRule="auto"/>
        <w:jc w:val="center"/>
        <w:rPr>
          <w:rFonts w:ascii="Arial" w:hAnsi="Arial" w:cs="Arial"/>
          <w:b/>
          <w:sz w:val="24"/>
          <w:szCs w:val="24"/>
          <w:u w:val="single"/>
        </w:rPr>
      </w:pPr>
    </w:p>
    <w:p w14:paraId="3A07D086" w14:textId="77777777" w:rsidR="003A36B3" w:rsidRDefault="003A36B3" w:rsidP="00455A53">
      <w:pPr>
        <w:spacing w:after="0" w:line="240" w:lineRule="auto"/>
        <w:jc w:val="center"/>
        <w:rPr>
          <w:rFonts w:ascii="Arial" w:hAnsi="Arial" w:cs="Arial"/>
          <w:b/>
          <w:sz w:val="24"/>
          <w:szCs w:val="24"/>
          <w:u w:val="single"/>
        </w:rPr>
      </w:pPr>
    </w:p>
    <w:p w14:paraId="5B8B439A" w14:textId="77777777" w:rsidR="003A36B3" w:rsidRDefault="003A36B3" w:rsidP="00455A53">
      <w:pPr>
        <w:spacing w:after="0" w:line="240" w:lineRule="auto"/>
        <w:jc w:val="center"/>
        <w:rPr>
          <w:rFonts w:ascii="Arial" w:hAnsi="Arial" w:cs="Arial"/>
          <w:b/>
          <w:sz w:val="24"/>
          <w:szCs w:val="24"/>
          <w:u w:val="single"/>
        </w:rPr>
      </w:pPr>
    </w:p>
    <w:p w14:paraId="7D95DDC3" w14:textId="77777777" w:rsidR="003A36B3" w:rsidRDefault="003A36B3" w:rsidP="00455A53">
      <w:pPr>
        <w:spacing w:after="0" w:line="240" w:lineRule="auto"/>
        <w:jc w:val="center"/>
        <w:rPr>
          <w:rFonts w:ascii="Arial" w:hAnsi="Arial" w:cs="Arial"/>
          <w:b/>
          <w:sz w:val="24"/>
          <w:szCs w:val="24"/>
          <w:u w:val="single"/>
        </w:rPr>
      </w:pPr>
    </w:p>
    <w:p w14:paraId="5DB1E8B5" w14:textId="77777777" w:rsidR="003A36B3" w:rsidRDefault="003A36B3" w:rsidP="00455A53">
      <w:pPr>
        <w:spacing w:after="0" w:line="240" w:lineRule="auto"/>
        <w:jc w:val="center"/>
        <w:rPr>
          <w:rFonts w:ascii="Arial" w:hAnsi="Arial" w:cs="Arial"/>
          <w:b/>
          <w:sz w:val="24"/>
          <w:szCs w:val="24"/>
          <w:u w:val="single"/>
        </w:rPr>
      </w:pPr>
    </w:p>
    <w:p w14:paraId="05E8C497" w14:textId="77777777" w:rsidR="008218EB" w:rsidRDefault="008218EB" w:rsidP="00455A53">
      <w:pPr>
        <w:spacing w:after="0" w:line="240" w:lineRule="auto"/>
        <w:jc w:val="center"/>
        <w:rPr>
          <w:rFonts w:ascii="Arial" w:hAnsi="Arial" w:cs="Arial"/>
          <w:b/>
          <w:sz w:val="24"/>
          <w:szCs w:val="24"/>
          <w:u w:val="single"/>
        </w:rPr>
      </w:pPr>
      <w:bookmarkStart w:id="27" w:name="D"/>
    </w:p>
    <w:p w14:paraId="6B843194" w14:textId="77777777" w:rsidR="008218EB" w:rsidRDefault="008218EB" w:rsidP="00455A53">
      <w:pPr>
        <w:spacing w:after="0" w:line="240" w:lineRule="auto"/>
        <w:jc w:val="center"/>
        <w:rPr>
          <w:rFonts w:ascii="Arial" w:hAnsi="Arial" w:cs="Arial"/>
          <w:b/>
          <w:sz w:val="24"/>
          <w:szCs w:val="24"/>
          <w:u w:val="single"/>
        </w:rPr>
      </w:pPr>
    </w:p>
    <w:p w14:paraId="3E65D2E2" w14:textId="77777777" w:rsidR="008218EB" w:rsidRDefault="008218EB" w:rsidP="00455A53">
      <w:pPr>
        <w:spacing w:after="0" w:line="240" w:lineRule="auto"/>
        <w:jc w:val="center"/>
        <w:rPr>
          <w:rFonts w:ascii="Arial" w:hAnsi="Arial" w:cs="Arial"/>
          <w:b/>
          <w:sz w:val="24"/>
          <w:szCs w:val="24"/>
          <w:u w:val="single"/>
        </w:rPr>
      </w:pPr>
    </w:p>
    <w:p w14:paraId="12CA4A91" w14:textId="77777777" w:rsidR="006F7FA8" w:rsidRDefault="006F7FA8" w:rsidP="00455A53">
      <w:pPr>
        <w:spacing w:after="0" w:line="240" w:lineRule="auto"/>
        <w:jc w:val="center"/>
        <w:rPr>
          <w:rFonts w:ascii="Arial" w:hAnsi="Arial" w:cs="Arial"/>
          <w:b/>
          <w:sz w:val="24"/>
          <w:szCs w:val="24"/>
          <w:u w:val="single"/>
        </w:rPr>
      </w:pPr>
    </w:p>
    <w:p w14:paraId="62533A5B" w14:textId="77777777" w:rsidR="006F7FA8" w:rsidRDefault="006F7FA8" w:rsidP="00455A53">
      <w:pPr>
        <w:spacing w:after="0" w:line="240" w:lineRule="auto"/>
        <w:jc w:val="center"/>
        <w:rPr>
          <w:rFonts w:ascii="Arial" w:hAnsi="Arial" w:cs="Arial"/>
          <w:b/>
          <w:sz w:val="24"/>
          <w:szCs w:val="24"/>
          <w:u w:val="single"/>
        </w:rPr>
      </w:pPr>
    </w:p>
    <w:p w14:paraId="4FCDC34B" w14:textId="77777777" w:rsidR="006F7FA8" w:rsidRDefault="006F7FA8" w:rsidP="00455A53">
      <w:pPr>
        <w:spacing w:after="0" w:line="240" w:lineRule="auto"/>
        <w:jc w:val="center"/>
        <w:rPr>
          <w:rFonts w:ascii="Arial" w:hAnsi="Arial" w:cs="Arial"/>
          <w:b/>
          <w:sz w:val="24"/>
          <w:szCs w:val="24"/>
          <w:u w:val="single"/>
        </w:rPr>
      </w:pPr>
    </w:p>
    <w:p w14:paraId="138361E5" w14:textId="77777777" w:rsidR="006F7FA8" w:rsidRDefault="006F7FA8" w:rsidP="00455A53">
      <w:pPr>
        <w:spacing w:after="0" w:line="240" w:lineRule="auto"/>
        <w:jc w:val="center"/>
        <w:rPr>
          <w:rFonts w:ascii="Arial" w:hAnsi="Arial" w:cs="Arial"/>
          <w:b/>
          <w:sz w:val="24"/>
          <w:szCs w:val="24"/>
          <w:u w:val="single"/>
        </w:rPr>
      </w:pPr>
    </w:p>
    <w:p w14:paraId="24779BBA" w14:textId="77777777" w:rsidR="006F7FA8" w:rsidRDefault="006F7FA8" w:rsidP="00455A53">
      <w:pPr>
        <w:spacing w:after="0" w:line="240" w:lineRule="auto"/>
        <w:jc w:val="center"/>
        <w:rPr>
          <w:rFonts w:ascii="Arial" w:hAnsi="Arial" w:cs="Arial"/>
          <w:b/>
          <w:sz w:val="24"/>
          <w:szCs w:val="24"/>
          <w:u w:val="single"/>
        </w:rPr>
      </w:pPr>
    </w:p>
    <w:p w14:paraId="1728C7AB" w14:textId="77777777" w:rsidR="006F7FA8" w:rsidRDefault="006F7FA8" w:rsidP="00455A53">
      <w:pPr>
        <w:spacing w:after="0" w:line="240" w:lineRule="auto"/>
        <w:jc w:val="center"/>
        <w:rPr>
          <w:rFonts w:ascii="Arial" w:hAnsi="Arial" w:cs="Arial"/>
          <w:b/>
          <w:sz w:val="24"/>
          <w:szCs w:val="24"/>
          <w:u w:val="single"/>
        </w:rPr>
      </w:pPr>
    </w:p>
    <w:p w14:paraId="6A3D31AB" w14:textId="77777777" w:rsidR="006F7FA8" w:rsidRDefault="006F7FA8" w:rsidP="00455A53">
      <w:pPr>
        <w:spacing w:after="0" w:line="240" w:lineRule="auto"/>
        <w:jc w:val="center"/>
        <w:rPr>
          <w:rFonts w:ascii="Arial" w:hAnsi="Arial" w:cs="Arial"/>
          <w:b/>
          <w:sz w:val="24"/>
          <w:szCs w:val="24"/>
          <w:u w:val="single"/>
        </w:rPr>
      </w:pPr>
    </w:p>
    <w:p w14:paraId="5614C91F" w14:textId="77777777" w:rsidR="006F7FA8" w:rsidRDefault="006F7FA8" w:rsidP="00455A53">
      <w:pPr>
        <w:spacing w:after="0" w:line="240" w:lineRule="auto"/>
        <w:jc w:val="center"/>
        <w:rPr>
          <w:rFonts w:ascii="Arial" w:hAnsi="Arial" w:cs="Arial"/>
          <w:b/>
          <w:sz w:val="24"/>
          <w:szCs w:val="24"/>
          <w:u w:val="single"/>
        </w:rPr>
      </w:pPr>
    </w:p>
    <w:p w14:paraId="718C0DA1" w14:textId="77777777" w:rsidR="006F7FA8" w:rsidRDefault="006F7FA8" w:rsidP="00455A53">
      <w:pPr>
        <w:spacing w:after="0" w:line="240" w:lineRule="auto"/>
        <w:jc w:val="center"/>
        <w:rPr>
          <w:rFonts w:ascii="Arial" w:hAnsi="Arial" w:cs="Arial"/>
          <w:b/>
          <w:sz w:val="24"/>
          <w:szCs w:val="24"/>
          <w:u w:val="single"/>
        </w:rPr>
      </w:pPr>
    </w:p>
    <w:p w14:paraId="286D853B" w14:textId="77777777" w:rsidR="00974D25" w:rsidRDefault="00974D25" w:rsidP="00455A53">
      <w:pPr>
        <w:spacing w:after="0" w:line="240" w:lineRule="auto"/>
        <w:jc w:val="center"/>
        <w:rPr>
          <w:rFonts w:ascii="Arial" w:hAnsi="Arial" w:cs="Arial"/>
          <w:b/>
          <w:sz w:val="24"/>
          <w:szCs w:val="24"/>
          <w:u w:val="single"/>
        </w:rPr>
      </w:pPr>
    </w:p>
    <w:p w14:paraId="7A903596" w14:textId="77777777" w:rsidR="00974D25" w:rsidRDefault="00974D25" w:rsidP="00455A53">
      <w:pPr>
        <w:spacing w:after="0" w:line="240" w:lineRule="auto"/>
        <w:jc w:val="center"/>
        <w:rPr>
          <w:rFonts w:ascii="Arial" w:hAnsi="Arial" w:cs="Arial"/>
          <w:b/>
          <w:sz w:val="24"/>
          <w:szCs w:val="24"/>
          <w:u w:val="single"/>
        </w:rPr>
      </w:pPr>
    </w:p>
    <w:p w14:paraId="782B314A" w14:textId="77777777" w:rsidR="00974D25" w:rsidRDefault="00974D25" w:rsidP="00455A53">
      <w:pPr>
        <w:spacing w:after="0" w:line="240" w:lineRule="auto"/>
        <w:jc w:val="center"/>
        <w:rPr>
          <w:rFonts w:ascii="Arial" w:hAnsi="Arial" w:cs="Arial"/>
          <w:b/>
          <w:sz w:val="24"/>
          <w:szCs w:val="24"/>
          <w:u w:val="single"/>
        </w:rPr>
      </w:pPr>
    </w:p>
    <w:bookmarkEnd w:id="27"/>
    <w:sectPr w:rsidR="00974D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CAE1" w14:textId="77777777" w:rsidR="003F5655" w:rsidRDefault="003F5655" w:rsidP="00177B9D">
      <w:pPr>
        <w:spacing w:after="0" w:line="240" w:lineRule="auto"/>
      </w:pPr>
      <w:r>
        <w:separator/>
      </w:r>
    </w:p>
  </w:endnote>
  <w:endnote w:type="continuationSeparator" w:id="0">
    <w:p w14:paraId="56E7E0EF" w14:textId="77777777" w:rsidR="003F5655" w:rsidRDefault="003F565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544844"/>
      <w:docPartObj>
        <w:docPartGallery w:val="Page Numbers (Bottom of Page)"/>
        <w:docPartUnique/>
      </w:docPartObj>
    </w:sdtPr>
    <w:sdtEndPr>
      <w:rPr>
        <w:noProof/>
      </w:rPr>
    </w:sdtEndPr>
    <w:sdtContent>
      <w:p w14:paraId="6274E208" w14:textId="3FB050C3" w:rsidR="008D33C3" w:rsidRDefault="008D3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4CAF8A" w14:textId="77777777" w:rsidR="003F5655" w:rsidRDefault="003F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E6A0" w14:textId="77777777" w:rsidR="003F5655" w:rsidRDefault="003F5655" w:rsidP="00177B9D">
      <w:pPr>
        <w:spacing w:after="0" w:line="240" w:lineRule="auto"/>
      </w:pPr>
      <w:r>
        <w:separator/>
      </w:r>
    </w:p>
  </w:footnote>
  <w:footnote w:type="continuationSeparator" w:id="0">
    <w:p w14:paraId="64EB20FF" w14:textId="77777777" w:rsidR="003F5655" w:rsidRDefault="003F5655"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73672587">
    <w:abstractNumId w:val="1"/>
  </w:num>
  <w:num w:numId="2" w16cid:durableId="1342659186">
    <w:abstractNumId w:val="0"/>
  </w:num>
  <w:num w:numId="3" w16cid:durableId="190344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064C5"/>
    <w:rsid w:val="000334D0"/>
    <w:rsid w:val="00034072"/>
    <w:rsid w:val="00035CC6"/>
    <w:rsid w:val="000633A6"/>
    <w:rsid w:val="00065897"/>
    <w:rsid w:val="000A7444"/>
    <w:rsid w:val="000B5C44"/>
    <w:rsid w:val="000F59E0"/>
    <w:rsid w:val="0011398E"/>
    <w:rsid w:val="001629D7"/>
    <w:rsid w:val="001739E2"/>
    <w:rsid w:val="00177B9D"/>
    <w:rsid w:val="001A7237"/>
    <w:rsid w:val="001C44EB"/>
    <w:rsid w:val="001D39CC"/>
    <w:rsid w:val="001E2C1B"/>
    <w:rsid w:val="001F621F"/>
    <w:rsid w:val="00253B5B"/>
    <w:rsid w:val="00267FF6"/>
    <w:rsid w:val="0027355F"/>
    <w:rsid w:val="002815EC"/>
    <w:rsid w:val="002B4863"/>
    <w:rsid w:val="00302A2D"/>
    <w:rsid w:val="00321D4B"/>
    <w:rsid w:val="00327458"/>
    <w:rsid w:val="00343B3C"/>
    <w:rsid w:val="00345265"/>
    <w:rsid w:val="00347FF3"/>
    <w:rsid w:val="003A36B3"/>
    <w:rsid w:val="003A5297"/>
    <w:rsid w:val="003B7B15"/>
    <w:rsid w:val="003C4FFB"/>
    <w:rsid w:val="003F5655"/>
    <w:rsid w:val="00406DC1"/>
    <w:rsid w:val="00455A53"/>
    <w:rsid w:val="004709CA"/>
    <w:rsid w:val="004777EB"/>
    <w:rsid w:val="00491097"/>
    <w:rsid w:val="004D1C42"/>
    <w:rsid w:val="005131A4"/>
    <w:rsid w:val="00530E7A"/>
    <w:rsid w:val="0053435E"/>
    <w:rsid w:val="00587C75"/>
    <w:rsid w:val="005B1413"/>
    <w:rsid w:val="005B3C22"/>
    <w:rsid w:val="005D6DB3"/>
    <w:rsid w:val="005E62CF"/>
    <w:rsid w:val="00610DB0"/>
    <w:rsid w:val="00631ADB"/>
    <w:rsid w:val="00642D7D"/>
    <w:rsid w:val="00660ED1"/>
    <w:rsid w:val="00661CA7"/>
    <w:rsid w:val="006A71D0"/>
    <w:rsid w:val="006E1324"/>
    <w:rsid w:val="006F7FA8"/>
    <w:rsid w:val="007119B6"/>
    <w:rsid w:val="00765E6B"/>
    <w:rsid w:val="00780ABB"/>
    <w:rsid w:val="00785220"/>
    <w:rsid w:val="007C24A6"/>
    <w:rsid w:val="007F3244"/>
    <w:rsid w:val="007F7E1A"/>
    <w:rsid w:val="0080648A"/>
    <w:rsid w:val="008218EB"/>
    <w:rsid w:val="00822302"/>
    <w:rsid w:val="008320E3"/>
    <w:rsid w:val="00845F5A"/>
    <w:rsid w:val="00862AB0"/>
    <w:rsid w:val="00863C43"/>
    <w:rsid w:val="008738AA"/>
    <w:rsid w:val="00876CE7"/>
    <w:rsid w:val="008A6BED"/>
    <w:rsid w:val="008B1ACA"/>
    <w:rsid w:val="008C7DD3"/>
    <w:rsid w:val="008D33C3"/>
    <w:rsid w:val="0091261D"/>
    <w:rsid w:val="00913ECB"/>
    <w:rsid w:val="00914C3C"/>
    <w:rsid w:val="009521C2"/>
    <w:rsid w:val="00954DFF"/>
    <w:rsid w:val="00974D25"/>
    <w:rsid w:val="00995402"/>
    <w:rsid w:val="009A05D8"/>
    <w:rsid w:val="009C3C31"/>
    <w:rsid w:val="009F11A7"/>
    <w:rsid w:val="009F4D64"/>
    <w:rsid w:val="009F6C18"/>
    <w:rsid w:val="009F6F41"/>
    <w:rsid w:val="009F7E42"/>
    <w:rsid w:val="00A01730"/>
    <w:rsid w:val="00A03936"/>
    <w:rsid w:val="00A261A5"/>
    <w:rsid w:val="00A3346B"/>
    <w:rsid w:val="00A42A76"/>
    <w:rsid w:val="00A5116D"/>
    <w:rsid w:val="00A550A8"/>
    <w:rsid w:val="00A874B1"/>
    <w:rsid w:val="00B06607"/>
    <w:rsid w:val="00B14017"/>
    <w:rsid w:val="00B310B9"/>
    <w:rsid w:val="00B6666E"/>
    <w:rsid w:val="00B67EC3"/>
    <w:rsid w:val="00B75346"/>
    <w:rsid w:val="00BF4F82"/>
    <w:rsid w:val="00C05BEA"/>
    <w:rsid w:val="00C06E54"/>
    <w:rsid w:val="00C179D4"/>
    <w:rsid w:val="00C34024"/>
    <w:rsid w:val="00C373D2"/>
    <w:rsid w:val="00C74F41"/>
    <w:rsid w:val="00C764EB"/>
    <w:rsid w:val="00CB6A0F"/>
    <w:rsid w:val="00D364A4"/>
    <w:rsid w:val="00D611F0"/>
    <w:rsid w:val="00D944CC"/>
    <w:rsid w:val="00D94A01"/>
    <w:rsid w:val="00D97609"/>
    <w:rsid w:val="00DE21EE"/>
    <w:rsid w:val="00E020F6"/>
    <w:rsid w:val="00E07261"/>
    <w:rsid w:val="00E125F0"/>
    <w:rsid w:val="00E433DA"/>
    <w:rsid w:val="00F146A6"/>
    <w:rsid w:val="00F34FCF"/>
    <w:rsid w:val="00F62BE1"/>
    <w:rsid w:val="00F63FA7"/>
    <w:rsid w:val="00F67078"/>
    <w:rsid w:val="00F83A16"/>
    <w:rsid w:val="00FA3809"/>
    <w:rsid w:val="00FB7844"/>
    <w:rsid w:val="00FC4B05"/>
    <w:rsid w:val="00FE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25DF"/>
  <w15:docId w15:val="{3B7DA303-927D-489C-A3D0-9D440366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styleId="BodyText2">
    <w:name w:val="Body Text 2"/>
    <w:basedOn w:val="Normal"/>
    <w:link w:val="BodyText2Char"/>
    <w:semiHidden/>
    <w:rsid w:val="00913ECB"/>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913ECB"/>
    <w:rPr>
      <w:rFonts w:ascii="Arial" w:eastAsia="Times New Roman" w:hAnsi="Arial" w:cs="Times New Roman"/>
      <w:b/>
      <w:sz w:val="24"/>
      <w:szCs w:val="20"/>
    </w:rPr>
  </w:style>
  <w:style w:type="paragraph" w:styleId="ListParagraph">
    <w:name w:val="List Paragraph"/>
    <w:basedOn w:val="Normal"/>
    <w:uiPriority w:val="34"/>
    <w:qFormat/>
    <w:rsid w:val="00913ECB"/>
    <w:pPr>
      <w:spacing w:after="0" w:line="240" w:lineRule="auto"/>
      <w:ind w:left="720"/>
    </w:pPr>
    <w:rPr>
      <w:rFonts w:ascii="Arial" w:eastAsia="Times New Roman" w:hAnsi="Arial" w:cs="Times New Roman"/>
      <w:sz w:val="24"/>
      <w:szCs w:val="20"/>
    </w:rPr>
  </w:style>
  <w:style w:type="paragraph" w:customStyle="1" w:styleId="Default">
    <w:name w:val="Default"/>
    <w:rsid w:val="00913EC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8A6BED"/>
    <w:rPr>
      <w:sz w:val="16"/>
      <w:szCs w:val="16"/>
    </w:rPr>
  </w:style>
  <w:style w:type="paragraph" w:styleId="CommentText">
    <w:name w:val="annotation text"/>
    <w:basedOn w:val="Normal"/>
    <w:link w:val="CommentTextChar"/>
    <w:uiPriority w:val="99"/>
    <w:unhideWhenUsed/>
    <w:rsid w:val="008A6BED"/>
    <w:pPr>
      <w:spacing w:line="240" w:lineRule="auto"/>
    </w:pPr>
    <w:rPr>
      <w:sz w:val="20"/>
      <w:szCs w:val="20"/>
    </w:rPr>
  </w:style>
  <w:style w:type="character" w:customStyle="1" w:styleId="CommentTextChar">
    <w:name w:val="Comment Text Char"/>
    <w:basedOn w:val="DefaultParagraphFont"/>
    <w:link w:val="CommentText"/>
    <w:uiPriority w:val="99"/>
    <w:rsid w:val="008A6BED"/>
    <w:rPr>
      <w:sz w:val="20"/>
      <w:szCs w:val="20"/>
    </w:rPr>
  </w:style>
  <w:style w:type="character" w:styleId="Hyperlink">
    <w:name w:val="Hyperlink"/>
    <w:basedOn w:val="DefaultParagraphFont"/>
    <w:uiPriority w:val="99"/>
    <w:unhideWhenUsed/>
    <w:rsid w:val="00863C43"/>
    <w:rPr>
      <w:color w:val="0000FF" w:themeColor="hyperlink"/>
      <w:u w:val="single"/>
    </w:rPr>
  </w:style>
  <w:style w:type="character" w:styleId="UnresolvedMention">
    <w:name w:val="Unresolved Mention"/>
    <w:basedOn w:val="DefaultParagraphFont"/>
    <w:uiPriority w:val="99"/>
    <w:semiHidden/>
    <w:unhideWhenUsed/>
    <w:rsid w:val="00863C43"/>
    <w:rPr>
      <w:color w:val="605E5C"/>
      <w:shd w:val="clear" w:color="auto" w:fill="E1DFDD"/>
    </w:rPr>
  </w:style>
  <w:style w:type="character" w:styleId="FollowedHyperlink">
    <w:name w:val="FollowedHyperlink"/>
    <w:basedOn w:val="DefaultParagraphFont"/>
    <w:uiPriority w:val="99"/>
    <w:semiHidden/>
    <w:unhideWhenUsed/>
    <w:rsid w:val="005B1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9694">
      <w:bodyDiv w:val="1"/>
      <w:marLeft w:val="0"/>
      <w:marRight w:val="0"/>
      <w:marTop w:val="0"/>
      <w:marBottom w:val="0"/>
      <w:divBdr>
        <w:top w:val="none" w:sz="0" w:space="0" w:color="auto"/>
        <w:left w:val="none" w:sz="0" w:space="0" w:color="auto"/>
        <w:bottom w:val="none" w:sz="0" w:space="0" w:color="auto"/>
        <w:right w:val="none" w:sz="0" w:space="0" w:color="auto"/>
      </w:divBdr>
    </w:div>
    <w:div w:id="100953794">
      <w:bodyDiv w:val="1"/>
      <w:marLeft w:val="0"/>
      <w:marRight w:val="0"/>
      <w:marTop w:val="0"/>
      <w:marBottom w:val="0"/>
      <w:divBdr>
        <w:top w:val="none" w:sz="0" w:space="0" w:color="auto"/>
        <w:left w:val="none" w:sz="0" w:space="0" w:color="auto"/>
        <w:bottom w:val="none" w:sz="0" w:space="0" w:color="auto"/>
        <w:right w:val="none" w:sz="0" w:space="0" w:color="auto"/>
      </w:divBdr>
    </w:div>
    <w:div w:id="262232127">
      <w:bodyDiv w:val="1"/>
      <w:marLeft w:val="0"/>
      <w:marRight w:val="0"/>
      <w:marTop w:val="0"/>
      <w:marBottom w:val="0"/>
      <w:divBdr>
        <w:top w:val="none" w:sz="0" w:space="0" w:color="auto"/>
        <w:left w:val="none" w:sz="0" w:space="0" w:color="auto"/>
        <w:bottom w:val="none" w:sz="0" w:space="0" w:color="auto"/>
        <w:right w:val="none" w:sz="0" w:space="0" w:color="auto"/>
      </w:divBdr>
    </w:div>
    <w:div w:id="294411886">
      <w:bodyDiv w:val="1"/>
      <w:marLeft w:val="0"/>
      <w:marRight w:val="0"/>
      <w:marTop w:val="0"/>
      <w:marBottom w:val="0"/>
      <w:divBdr>
        <w:top w:val="none" w:sz="0" w:space="0" w:color="auto"/>
        <w:left w:val="none" w:sz="0" w:space="0" w:color="auto"/>
        <w:bottom w:val="none" w:sz="0" w:space="0" w:color="auto"/>
        <w:right w:val="none" w:sz="0" w:space="0" w:color="auto"/>
      </w:divBdr>
    </w:div>
    <w:div w:id="314603285">
      <w:bodyDiv w:val="1"/>
      <w:marLeft w:val="0"/>
      <w:marRight w:val="0"/>
      <w:marTop w:val="0"/>
      <w:marBottom w:val="0"/>
      <w:divBdr>
        <w:top w:val="none" w:sz="0" w:space="0" w:color="auto"/>
        <w:left w:val="none" w:sz="0" w:space="0" w:color="auto"/>
        <w:bottom w:val="none" w:sz="0" w:space="0" w:color="auto"/>
        <w:right w:val="none" w:sz="0" w:space="0" w:color="auto"/>
      </w:divBdr>
    </w:div>
    <w:div w:id="329530166">
      <w:bodyDiv w:val="1"/>
      <w:marLeft w:val="0"/>
      <w:marRight w:val="0"/>
      <w:marTop w:val="0"/>
      <w:marBottom w:val="0"/>
      <w:divBdr>
        <w:top w:val="none" w:sz="0" w:space="0" w:color="auto"/>
        <w:left w:val="none" w:sz="0" w:space="0" w:color="auto"/>
        <w:bottom w:val="none" w:sz="0" w:space="0" w:color="auto"/>
        <w:right w:val="none" w:sz="0" w:space="0" w:color="auto"/>
      </w:divBdr>
    </w:div>
    <w:div w:id="369839603">
      <w:bodyDiv w:val="1"/>
      <w:marLeft w:val="0"/>
      <w:marRight w:val="0"/>
      <w:marTop w:val="0"/>
      <w:marBottom w:val="0"/>
      <w:divBdr>
        <w:top w:val="none" w:sz="0" w:space="0" w:color="auto"/>
        <w:left w:val="none" w:sz="0" w:space="0" w:color="auto"/>
        <w:bottom w:val="none" w:sz="0" w:space="0" w:color="auto"/>
        <w:right w:val="none" w:sz="0" w:space="0" w:color="auto"/>
      </w:divBdr>
    </w:div>
    <w:div w:id="430512272">
      <w:bodyDiv w:val="1"/>
      <w:marLeft w:val="0"/>
      <w:marRight w:val="0"/>
      <w:marTop w:val="0"/>
      <w:marBottom w:val="0"/>
      <w:divBdr>
        <w:top w:val="none" w:sz="0" w:space="0" w:color="auto"/>
        <w:left w:val="none" w:sz="0" w:space="0" w:color="auto"/>
        <w:bottom w:val="none" w:sz="0" w:space="0" w:color="auto"/>
        <w:right w:val="none" w:sz="0" w:space="0" w:color="auto"/>
      </w:divBdr>
    </w:div>
    <w:div w:id="433400451">
      <w:bodyDiv w:val="1"/>
      <w:marLeft w:val="0"/>
      <w:marRight w:val="0"/>
      <w:marTop w:val="0"/>
      <w:marBottom w:val="0"/>
      <w:divBdr>
        <w:top w:val="none" w:sz="0" w:space="0" w:color="auto"/>
        <w:left w:val="none" w:sz="0" w:space="0" w:color="auto"/>
        <w:bottom w:val="none" w:sz="0" w:space="0" w:color="auto"/>
        <w:right w:val="none" w:sz="0" w:space="0" w:color="auto"/>
      </w:divBdr>
    </w:div>
    <w:div w:id="485365585">
      <w:bodyDiv w:val="1"/>
      <w:marLeft w:val="0"/>
      <w:marRight w:val="0"/>
      <w:marTop w:val="0"/>
      <w:marBottom w:val="0"/>
      <w:divBdr>
        <w:top w:val="none" w:sz="0" w:space="0" w:color="auto"/>
        <w:left w:val="none" w:sz="0" w:space="0" w:color="auto"/>
        <w:bottom w:val="none" w:sz="0" w:space="0" w:color="auto"/>
        <w:right w:val="none" w:sz="0" w:space="0" w:color="auto"/>
      </w:divBdr>
    </w:div>
    <w:div w:id="486821741">
      <w:bodyDiv w:val="1"/>
      <w:marLeft w:val="0"/>
      <w:marRight w:val="0"/>
      <w:marTop w:val="0"/>
      <w:marBottom w:val="0"/>
      <w:divBdr>
        <w:top w:val="none" w:sz="0" w:space="0" w:color="auto"/>
        <w:left w:val="none" w:sz="0" w:space="0" w:color="auto"/>
        <w:bottom w:val="none" w:sz="0" w:space="0" w:color="auto"/>
        <w:right w:val="none" w:sz="0" w:space="0" w:color="auto"/>
      </w:divBdr>
    </w:div>
    <w:div w:id="496186851">
      <w:bodyDiv w:val="1"/>
      <w:marLeft w:val="0"/>
      <w:marRight w:val="0"/>
      <w:marTop w:val="0"/>
      <w:marBottom w:val="0"/>
      <w:divBdr>
        <w:top w:val="none" w:sz="0" w:space="0" w:color="auto"/>
        <w:left w:val="none" w:sz="0" w:space="0" w:color="auto"/>
        <w:bottom w:val="none" w:sz="0" w:space="0" w:color="auto"/>
        <w:right w:val="none" w:sz="0" w:space="0" w:color="auto"/>
      </w:divBdr>
    </w:div>
    <w:div w:id="580408372">
      <w:bodyDiv w:val="1"/>
      <w:marLeft w:val="0"/>
      <w:marRight w:val="0"/>
      <w:marTop w:val="0"/>
      <w:marBottom w:val="0"/>
      <w:divBdr>
        <w:top w:val="none" w:sz="0" w:space="0" w:color="auto"/>
        <w:left w:val="none" w:sz="0" w:space="0" w:color="auto"/>
        <w:bottom w:val="none" w:sz="0" w:space="0" w:color="auto"/>
        <w:right w:val="none" w:sz="0" w:space="0" w:color="auto"/>
      </w:divBdr>
    </w:div>
    <w:div w:id="587613535">
      <w:bodyDiv w:val="1"/>
      <w:marLeft w:val="0"/>
      <w:marRight w:val="0"/>
      <w:marTop w:val="0"/>
      <w:marBottom w:val="0"/>
      <w:divBdr>
        <w:top w:val="none" w:sz="0" w:space="0" w:color="auto"/>
        <w:left w:val="none" w:sz="0" w:space="0" w:color="auto"/>
        <w:bottom w:val="none" w:sz="0" w:space="0" w:color="auto"/>
        <w:right w:val="none" w:sz="0" w:space="0" w:color="auto"/>
      </w:divBdr>
    </w:div>
    <w:div w:id="624116185">
      <w:bodyDiv w:val="1"/>
      <w:marLeft w:val="0"/>
      <w:marRight w:val="0"/>
      <w:marTop w:val="0"/>
      <w:marBottom w:val="0"/>
      <w:divBdr>
        <w:top w:val="none" w:sz="0" w:space="0" w:color="auto"/>
        <w:left w:val="none" w:sz="0" w:space="0" w:color="auto"/>
        <w:bottom w:val="none" w:sz="0" w:space="0" w:color="auto"/>
        <w:right w:val="none" w:sz="0" w:space="0" w:color="auto"/>
      </w:divBdr>
    </w:div>
    <w:div w:id="647855474">
      <w:bodyDiv w:val="1"/>
      <w:marLeft w:val="0"/>
      <w:marRight w:val="0"/>
      <w:marTop w:val="0"/>
      <w:marBottom w:val="0"/>
      <w:divBdr>
        <w:top w:val="none" w:sz="0" w:space="0" w:color="auto"/>
        <w:left w:val="none" w:sz="0" w:space="0" w:color="auto"/>
        <w:bottom w:val="none" w:sz="0" w:space="0" w:color="auto"/>
        <w:right w:val="none" w:sz="0" w:space="0" w:color="auto"/>
      </w:divBdr>
    </w:div>
    <w:div w:id="667708620">
      <w:bodyDiv w:val="1"/>
      <w:marLeft w:val="0"/>
      <w:marRight w:val="0"/>
      <w:marTop w:val="0"/>
      <w:marBottom w:val="0"/>
      <w:divBdr>
        <w:top w:val="none" w:sz="0" w:space="0" w:color="auto"/>
        <w:left w:val="none" w:sz="0" w:space="0" w:color="auto"/>
        <w:bottom w:val="none" w:sz="0" w:space="0" w:color="auto"/>
        <w:right w:val="none" w:sz="0" w:space="0" w:color="auto"/>
      </w:divBdr>
    </w:div>
    <w:div w:id="670448122">
      <w:bodyDiv w:val="1"/>
      <w:marLeft w:val="0"/>
      <w:marRight w:val="0"/>
      <w:marTop w:val="0"/>
      <w:marBottom w:val="0"/>
      <w:divBdr>
        <w:top w:val="none" w:sz="0" w:space="0" w:color="auto"/>
        <w:left w:val="none" w:sz="0" w:space="0" w:color="auto"/>
        <w:bottom w:val="none" w:sz="0" w:space="0" w:color="auto"/>
        <w:right w:val="none" w:sz="0" w:space="0" w:color="auto"/>
      </w:divBdr>
    </w:div>
    <w:div w:id="693043581">
      <w:bodyDiv w:val="1"/>
      <w:marLeft w:val="0"/>
      <w:marRight w:val="0"/>
      <w:marTop w:val="0"/>
      <w:marBottom w:val="0"/>
      <w:divBdr>
        <w:top w:val="none" w:sz="0" w:space="0" w:color="auto"/>
        <w:left w:val="none" w:sz="0" w:space="0" w:color="auto"/>
        <w:bottom w:val="none" w:sz="0" w:space="0" w:color="auto"/>
        <w:right w:val="none" w:sz="0" w:space="0" w:color="auto"/>
      </w:divBdr>
    </w:div>
    <w:div w:id="697239669">
      <w:bodyDiv w:val="1"/>
      <w:marLeft w:val="0"/>
      <w:marRight w:val="0"/>
      <w:marTop w:val="0"/>
      <w:marBottom w:val="0"/>
      <w:divBdr>
        <w:top w:val="none" w:sz="0" w:space="0" w:color="auto"/>
        <w:left w:val="none" w:sz="0" w:space="0" w:color="auto"/>
        <w:bottom w:val="none" w:sz="0" w:space="0" w:color="auto"/>
        <w:right w:val="none" w:sz="0" w:space="0" w:color="auto"/>
      </w:divBdr>
    </w:div>
    <w:div w:id="785544055">
      <w:bodyDiv w:val="1"/>
      <w:marLeft w:val="0"/>
      <w:marRight w:val="0"/>
      <w:marTop w:val="0"/>
      <w:marBottom w:val="0"/>
      <w:divBdr>
        <w:top w:val="none" w:sz="0" w:space="0" w:color="auto"/>
        <w:left w:val="none" w:sz="0" w:space="0" w:color="auto"/>
        <w:bottom w:val="none" w:sz="0" w:space="0" w:color="auto"/>
        <w:right w:val="none" w:sz="0" w:space="0" w:color="auto"/>
      </w:divBdr>
    </w:div>
    <w:div w:id="787433790">
      <w:bodyDiv w:val="1"/>
      <w:marLeft w:val="0"/>
      <w:marRight w:val="0"/>
      <w:marTop w:val="0"/>
      <w:marBottom w:val="0"/>
      <w:divBdr>
        <w:top w:val="none" w:sz="0" w:space="0" w:color="auto"/>
        <w:left w:val="none" w:sz="0" w:space="0" w:color="auto"/>
        <w:bottom w:val="none" w:sz="0" w:space="0" w:color="auto"/>
        <w:right w:val="none" w:sz="0" w:space="0" w:color="auto"/>
      </w:divBdr>
    </w:div>
    <w:div w:id="792869603">
      <w:bodyDiv w:val="1"/>
      <w:marLeft w:val="0"/>
      <w:marRight w:val="0"/>
      <w:marTop w:val="0"/>
      <w:marBottom w:val="0"/>
      <w:divBdr>
        <w:top w:val="none" w:sz="0" w:space="0" w:color="auto"/>
        <w:left w:val="none" w:sz="0" w:space="0" w:color="auto"/>
        <w:bottom w:val="none" w:sz="0" w:space="0" w:color="auto"/>
        <w:right w:val="none" w:sz="0" w:space="0" w:color="auto"/>
      </w:divBdr>
    </w:div>
    <w:div w:id="793134113">
      <w:bodyDiv w:val="1"/>
      <w:marLeft w:val="0"/>
      <w:marRight w:val="0"/>
      <w:marTop w:val="0"/>
      <w:marBottom w:val="0"/>
      <w:divBdr>
        <w:top w:val="none" w:sz="0" w:space="0" w:color="auto"/>
        <w:left w:val="none" w:sz="0" w:space="0" w:color="auto"/>
        <w:bottom w:val="none" w:sz="0" w:space="0" w:color="auto"/>
        <w:right w:val="none" w:sz="0" w:space="0" w:color="auto"/>
      </w:divBdr>
    </w:div>
    <w:div w:id="806167712">
      <w:bodyDiv w:val="1"/>
      <w:marLeft w:val="0"/>
      <w:marRight w:val="0"/>
      <w:marTop w:val="0"/>
      <w:marBottom w:val="0"/>
      <w:divBdr>
        <w:top w:val="none" w:sz="0" w:space="0" w:color="auto"/>
        <w:left w:val="none" w:sz="0" w:space="0" w:color="auto"/>
        <w:bottom w:val="none" w:sz="0" w:space="0" w:color="auto"/>
        <w:right w:val="none" w:sz="0" w:space="0" w:color="auto"/>
      </w:divBdr>
    </w:div>
    <w:div w:id="845247338">
      <w:bodyDiv w:val="1"/>
      <w:marLeft w:val="0"/>
      <w:marRight w:val="0"/>
      <w:marTop w:val="0"/>
      <w:marBottom w:val="0"/>
      <w:divBdr>
        <w:top w:val="none" w:sz="0" w:space="0" w:color="auto"/>
        <w:left w:val="none" w:sz="0" w:space="0" w:color="auto"/>
        <w:bottom w:val="none" w:sz="0" w:space="0" w:color="auto"/>
        <w:right w:val="none" w:sz="0" w:space="0" w:color="auto"/>
      </w:divBdr>
    </w:div>
    <w:div w:id="878401130">
      <w:bodyDiv w:val="1"/>
      <w:marLeft w:val="0"/>
      <w:marRight w:val="0"/>
      <w:marTop w:val="0"/>
      <w:marBottom w:val="0"/>
      <w:divBdr>
        <w:top w:val="none" w:sz="0" w:space="0" w:color="auto"/>
        <w:left w:val="none" w:sz="0" w:space="0" w:color="auto"/>
        <w:bottom w:val="none" w:sz="0" w:space="0" w:color="auto"/>
        <w:right w:val="none" w:sz="0" w:space="0" w:color="auto"/>
      </w:divBdr>
    </w:div>
    <w:div w:id="907106844">
      <w:bodyDiv w:val="1"/>
      <w:marLeft w:val="0"/>
      <w:marRight w:val="0"/>
      <w:marTop w:val="0"/>
      <w:marBottom w:val="0"/>
      <w:divBdr>
        <w:top w:val="none" w:sz="0" w:space="0" w:color="auto"/>
        <w:left w:val="none" w:sz="0" w:space="0" w:color="auto"/>
        <w:bottom w:val="none" w:sz="0" w:space="0" w:color="auto"/>
        <w:right w:val="none" w:sz="0" w:space="0" w:color="auto"/>
      </w:divBdr>
    </w:div>
    <w:div w:id="919409628">
      <w:bodyDiv w:val="1"/>
      <w:marLeft w:val="0"/>
      <w:marRight w:val="0"/>
      <w:marTop w:val="0"/>
      <w:marBottom w:val="0"/>
      <w:divBdr>
        <w:top w:val="none" w:sz="0" w:space="0" w:color="auto"/>
        <w:left w:val="none" w:sz="0" w:space="0" w:color="auto"/>
        <w:bottom w:val="none" w:sz="0" w:space="0" w:color="auto"/>
        <w:right w:val="none" w:sz="0" w:space="0" w:color="auto"/>
      </w:divBdr>
    </w:div>
    <w:div w:id="1106268311">
      <w:bodyDiv w:val="1"/>
      <w:marLeft w:val="0"/>
      <w:marRight w:val="0"/>
      <w:marTop w:val="0"/>
      <w:marBottom w:val="0"/>
      <w:divBdr>
        <w:top w:val="none" w:sz="0" w:space="0" w:color="auto"/>
        <w:left w:val="none" w:sz="0" w:space="0" w:color="auto"/>
        <w:bottom w:val="none" w:sz="0" w:space="0" w:color="auto"/>
        <w:right w:val="none" w:sz="0" w:space="0" w:color="auto"/>
      </w:divBdr>
    </w:div>
    <w:div w:id="1170951660">
      <w:bodyDiv w:val="1"/>
      <w:marLeft w:val="0"/>
      <w:marRight w:val="0"/>
      <w:marTop w:val="0"/>
      <w:marBottom w:val="0"/>
      <w:divBdr>
        <w:top w:val="none" w:sz="0" w:space="0" w:color="auto"/>
        <w:left w:val="none" w:sz="0" w:space="0" w:color="auto"/>
        <w:bottom w:val="none" w:sz="0" w:space="0" w:color="auto"/>
        <w:right w:val="none" w:sz="0" w:space="0" w:color="auto"/>
      </w:divBdr>
    </w:div>
    <w:div w:id="1177189434">
      <w:bodyDiv w:val="1"/>
      <w:marLeft w:val="0"/>
      <w:marRight w:val="0"/>
      <w:marTop w:val="0"/>
      <w:marBottom w:val="0"/>
      <w:divBdr>
        <w:top w:val="none" w:sz="0" w:space="0" w:color="auto"/>
        <w:left w:val="none" w:sz="0" w:space="0" w:color="auto"/>
        <w:bottom w:val="none" w:sz="0" w:space="0" w:color="auto"/>
        <w:right w:val="none" w:sz="0" w:space="0" w:color="auto"/>
      </w:divBdr>
    </w:div>
    <w:div w:id="1184395068">
      <w:bodyDiv w:val="1"/>
      <w:marLeft w:val="0"/>
      <w:marRight w:val="0"/>
      <w:marTop w:val="0"/>
      <w:marBottom w:val="0"/>
      <w:divBdr>
        <w:top w:val="none" w:sz="0" w:space="0" w:color="auto"/>
        <w:left w:val="none" w:sz="0" w:space="0" w:color="auto"/>
        <w:bottom w:val="none" w:sz="0" w:space="0" w:color="auto"/>
        <w:right w:val="none" w:sz="0" w:space="0" w:color="auto"/>
      </w:divBdr>
    </w:div>
    <w:div w:id="1284583064">
      <w:bodyDiv w:val="1"/>
      <w:marLeft w:val="0"/>
      <w:marRight w:val="0"/>
      <w:marTop w:val="0"/>
      <w:marBottom w:val="0"/>
      <w:divBdr>
        <w:top w:val="none" w:sz="0" w:space="0" w:color="auto"/>
        <w:left w:val="none" w:sz="0" w:space="0" w:color="auto"/>
        <w:bottom w:val="none" w:sz="0" w:space="0" w:color="auto"/>
        <w:right w:val="none" w:sz="0" w:space="0" w:color="auto"/>
      </w:divBdr>
    </w:div>
    <w:div w:id="1303315260">
      <w:bodyDiv w:val="1"/>
      <w:marLeft w:val="0"/>
      <w:marRight w:val="0"/>
      <w:marTop w:val="0"/>
      <w:marBottom w:val="0"/>
      <w:divBdr>
        <w:top w:val="none" w:sz="0" w:space="0" w:color="auto"/>
        <w:left w:val="none" w:sz="0" w:space="0" w:color="auto"/>
        <w:bottom w:val="none" w:sz="0" w:space="0" w:color="auto"/>
        <w:right w:val="none" w:sz="0" w:space="0" w:color="auto"/>
      </w:divBdr>
    </w:div>
    <w:div w:id="1404523649">
      <w:bodyDiv w:val="1"/>
      <w:marLeft w:val="0"/>
      <w:marRight w:val="0"/>
      <w:marTop w:val="0"/>
      <w:marBottom w:val="0"/>
      <w:divBdr>
        <w:top w:val="none" w:sz="0" w:space="0" w:color="auto"/>
        <w:left w:val="none" w:sz="0" w:space="0" w:color="auto"/>
        <w:bottom w:val="none" w:sz="0" w:space="0" w:color="auto"/>
        <w:right w:val="none" w:sz="0" w:space="0" w:color="auto"/>
      </w:divBdr>
    </w:div>
    <w:div w:id="1496652368">
      <w:bodyDiv w:val="1"/>
      <w:marLeft w:val="0"/>
      <w:marRight w:val="0"/>
      <w:marTop w:val="0"/>
      <w:marBottom w:val="0"/>
      <w:divBdr>
        <w:top w:val="none" w:sz="0" w:space="0" w:color="auto"/>
        <w:left w:val="none" w:sz="0" w:space="0" w:color="auto"/>
        <w:bottom w:val="none" w:sz="0" w:space="0" w:color="auto"/>
        <w:right w:val="none" w:sz="0" w:space="0" w:color="auto"/>
      </w:divBdr>
    </w:div>
    <w:div w:id="1610694614">
      <w:bodyDiv w:val="1"/>
      <w:marLeft w:val="0"/>
      <w:marRight w:val="0"/>
      <w:marTop w:val="0"/>
      <w:marBottom w:val="0"/>
      <w:divBdr>
        <w:top w:val="none" w:sz="0" w:space="0" w:color="auto"/>
        <w:left w:val="none" w:sz="0" w:space="0" w:color="auto"/>
        <w:bottom w:val="none" w:sz="0" w:space="0" w:color="auto"/>
        <w:right w:val="none" w:sz="0" w:space="0" w:color="auto"/>
      </w:divBdr>
    </w:div>
    <w:div w:id="1643271080">
      <w:bodyDiv w:val="1"/>
      <w:marLeft w:val="0"/>
      <w:marRight w:val="0"/>
      <w:marTop w:val="0"/>
      <w:marBottom w:val="0"/>
      <w:divBdr>
        <w:top w:val="none" w:sz="0" w:space="0" w:color="auto"/>
        <w:left w:val="none" w:sz="0" w:space="0" w:color="auto"/>
        <w:bottom w:val="none" w:sz="0" w:space="0" w:color="auto"/>
        <w:right w:val="none" w:sz="0" w:space="0" w:color="auto"/>
      </w:divBdr>
    </w:div>
    <w:div w:id="1658411235">
      <w:bodyDiv w:val="1"/>
      <w:marLeft w:val="0"/>
      <w:marRight w:val="0"/>
      <w:marTop w:val="0"/>
      <w:marBottom w:val="0"/>
      <w:divBdr>
        <w:top w:val="none" w:sz="0" w:space="0" w:color="auto"/>
        <w:left w:val="none" w:sz="0" w:space="0" w:color="auto"/>
        <w:bottom w:val="none" w:sz="0" w:space="0" w:color="auto"/>
        <w:right w:val="none" w:sz="0" w:space="0" w:color="auto"/>
      </w:divBdr>
    </w:div>
    <w:div w:id="1665425878">
      <w:bodyDiv w:val="1"/>
      <w:marLeft w:val="0"/>
      <w:marRight w:val="0"/>
      <w:marTop w:val="0"/>
      <w:marBottom w:val="0"/>
      <w:divBdr>
        <w:top w:val="none" w:sz="0" w:space="0" w:color="auto"/>
        <w:left w:val="none" w:sz="0" w:space="0" w:color="auto"/>
        <w:bottom w:val="none" w:sz="0" w:space="0" w:color="auto"/>
        <w:right w:val="none" w:sz="0" w:space="0" w:color="auto"/>
      </w:divBdr>
    </w:div>
    <w:div w:id="1669868069">
      <w:bodyDiv w:val="1"/>
      <w:marLeft w:val="0"/>
      <w:marRight w:val="0"/>
      <w:marTop w:val="0"/>
      <w:marBottom w:val="0"/>
      <w:divBdr>
        <w:top w:val="none" w:sz="0" w:space="0" w:color="auto"/>
        <w:left w:val="none" w:sz="0" w:space="0" w:color="auto"/>
        <w:bottom w:val="none" w:sz="0" w:space="0" w:color="auto"/>
        <w:right w:val="none" w:sz="0" w:space="0" w:color="auto"/>
      </w:divBdr>
    </w:div>
    <w:div w:id="1670795167">
      <w:bodyDiv w:val="1"/>
      <w:marLeft w:val="0"/>
      <w:marRight w:val="0"/>
      <w:marTop w:val="0"/>
      <w:marBottom w:val="0"/>
      <w:divBdr>
        <w:top w:val="none" w:sz="0" w:space="0" w:color="auto"/>
        <w:left w:val="none" w:sz="0" w:space="0" w:color="auto"/>
        <w:bottom w:val="none" w:sz="0" w:space="0" w:color="auto"/>
        <w:right w:val="none" w:sz="0" w:space="0" w:color="auto"/>
      </w:divBdr>
    </w:div>
    <w:div w:id="1674138883">
      <w:bodyDiv w:val="1"/>
      <w:marLeft w:val="0"/>
      <w:marRight w:val="0"/>
      <w:marTop w:val="0"/>
      <w:marBottom w:val="0"/>
      <w:divBdr>
        <w:top w:val="none" w:sz="0" w:space="0" w:color="auto"/>
        <w:left w:val="none" w:sz="0" w:space="0" w:color="auto"/>
        <w:bottom w:val="none" w:sz="0" w:space="0" w:color="auto"/>
        <w:right w:val="none" w:sz="0" w:space="0" w:color="auto"/>
      </w:divBdr>
    </w:div>
    <w:div w:id="1711685511">
      <w:bodyDiv w:val="1"/>
      <w:marLeft w:val="0"/>
      <w:marRight w:val="0"/>
      <w:marTop w:val="0"/>
      <w:marBottom w:val="0"/>
      <w:divBdr>
        <w:top w:val="none" w:sz="0" w:space="0" w:color="auto"/>
        <w:left w:val="none" w:sz="0" w:space="0" w:color="auto"/>
        <w:bottom w:val="none" w:sz="0" w:space="0" w:color="auto"/>
        <w:right w:val="none" w:sz="0" w:space="0" w:color="auto"/>
      </w:divBdr>
    </w:div>
    <w:div w:id="1742093939">
      <w:bodyDiv w:val="1"/>
      <w:marLeft w:val="0"/>
      <w:marRight w:val="0"/>
      <w:marTop w:val="0"/>
      <w:marBottom w:val="0"/>
      <w:divBdr>
        <w:top w:val="none" w:sz="0" w:space="0" w:color="auto"/>
        <w:left w:val="none" w:sz="0" w:space="0" w:color="auto"/>
        <w:bottom w:val="none" w:sz="0" w:space="0" w:color="auto"/>
        <w:right w:val="none" w:sz="0" w:space="0" w:color="auto"/>
      </w:divBdr>
    </w:div>
    <w:div w:id="1782216316">
      <w:bodyDiv w:val="1"/>
      <w:marLeft w:val="0"/>
      <w:marRight w:val="0"/>
      <w:marTop w:val="0"/>
      <w:marBottom w:val="0"/>
      <w:divBdr>
        <w:top w:val="none" w:sz="0" w:space="0" w:color="auto"/>
        <w:left w:val="none" w:sz="0" w:space="0" w:color="auto"/>
        <w:bottom w:val="none" w:sz="0" w:space="0" w:color="auto"/>
        <w:right w:val="none" w:sz="0" w:space="0" w:color="auto"/>
      </w:divBdr>
    </w:div>
    <w:div w:id="1783308392">
      <w:bodyDiv w:val="1"/>
      <w:marLeft w:val="0"/>
      <w:marRight w:val="0"/>
      <w:marTop w:val="0"/>
      <w:marBottom w:val="0"/>
      <w:divBdr>
        <w:top w:val="none" w:sz="0" w:space="0" w:color="auto"/>
        <w:left w:val="none" w:sz="0" w:space="0" w:color="auto"/>
        <w:bottom w:val="none" w:sz="0" w:space="0" w:color="auto"/>
        <w:right w:val="none" w:sz="0" w:space="0" w:color="auto"/>
      </w:divBdr>
    </w:div>
    <w:div w:id="1795175082">
      <w:bodyDiv w:val="1"/>
      <w:marLeft w:val="0"/>
      <w:marRight w:val="0"/>
      <w:marTop w:val="0"/>
      <w:marBottom w:val="0"/>
      <w:divBdr>
        <w:top w:val="none" w:sz="0" w:space="0" w:color="auto"/>
        <w:left w:val="none" w:sz="0" w:space="0" w:color="auto"/>
        <w:bottom w:val="none" w:sz="0" w:space="0" w:color="auto"/>
        <w:right w:val="none" w:sz="0" w:space="0" w:color="auto"/>
      </w:divBdr>
    </w:div>
    <w:div w:id="1830444343">
      <w:bodyDiv w:val="1"/>
      <w:marLeft w:val="0"/>
      <w:marRight w:val="0"/>
      <w:marTop w:val="0"/>
      <w:marBottom w:val="0"/>
      <w:divBdr>
        <w:top w:val="none" w:sz="0" w:space="0" w:color="auto"/>
        <w:left w:val="none" w:sz="0" w:space="0" w:color="auto"/>
        <w:bottom w:val="none" w:sz="0" w:space="0" w:color="auto"/>
        <w:right w:val="none" w:sz="0" w:space="0" w:color="auto"/>
      </w:divBdr>
    </w:div>
    <w:div w:id="1839728098">
      <w:bodyDiv w:val="1"/>
      <w:marLeft w:val="0"/>
      <w:marRight w:val="0"/>
      <w:marTop w:val="0"/>
      <w:marBottom w:val="0"/>
      <w:divBdr>
        <w:top w:val="none" w:sz="0" w:space="0" w:color="auto"/>
        <w:left w:val="none" w:sz="0" w:space="0" w:color="auto"/>
        <w:bottom w:val="none" w:sz="0" w:space="0" w:color="auto"/>
        <w:right w:val="none" w:sz="0" w:space="0" w:color="auto"/>
      </w:divBdr>
    </w:div>
    <w:div w:id="1866358638">
      <w:bodyDiv w:val="1"/>
      <w:marLeft w:val="0"/>
      <w:marRight w:val="0"/>
      <w:marTop w:val="0"/>
      <w:marBottom w:val="0"/>
      <w:divBdr>
        <w:top w:val="none" w:sz="0" w:space="0" w:color="auto"/>
        <w:left w:val="none" w:sz="0" w:space="0" w:color="auto"/>
        <w:bottom w:val="none" w:sz="0" w:space="0" w:color="auto"/>
        <w:right w:val="none" w:sz="0" w:space="0" w:color="auto"/>
      </w:divBdr>
    </w:div>
    <w:div w:id="1872036670">
      <w:bodyDiv w:val="1"/>
      <w:marLeft w:val="0"/>
      <w:marRight w:val="0"/>
      <w:marTop w:val="0"/>
      <w:marBottom w:val="0"/>
      <w:divBdr>
        <w:top w:val="none" w:sz="0" w:space="0" w:color="auto"/>
        <w:left w:val="none" w:sz="0" w:space="0" w:color="auto"/>
        <w:bottom w:val="none" w:sz="0" w:space="0" w:color="auto"/>
        <w:right w:val="none" w:sz="0" w:space="0" w:color="auto"/>
      </w:divBdr>
    </w:div>
    <w:div w:id="1926382797">
      <w:bodyDiv w:val="1"/>
      <w:marLeft w:val="0"/>
      <w:marRight w:val="0"/>
      <w:marTop w:val="0"/>
      <w:marBottom w:val="0"/>
      <w:divBdr>
        <w:top w:val="none" w:sz="0" w:space="0" w:color="auto"/>
        <w:left w:val="none" w:sz="0" w:space="0" w:color="auto"/>
        <w:bottom w:val="none" w:sz="0" w:space="0" w:color="auto"/>
        <w:right w:val="none" w:sz="0" w:space="0" w:color="auto"/>
      </w:divBdr>
    </w:div>
    <w:div w:id="2077511625">
      <w:bodyDiv w:val="1"/>
      <w:marLeft w:val="0"/>
      <w:marRight w:val="0"/>
      <w:marTop w:val="0"/>
      <w:marBottom w:val="0"/>
      <w:divBdr>
        <w:top w:val="none" w:sz="0" w:space="0" w:color="auto"/>
        <w:left w:val="none" w:sz="0" w:space="0" w:color="auto"/>
        <w:bottom w:val="none" w:sz="0" w:space="0" w:color="auto"/>
        <w:right w:val="none" w:sz="0" w:space="0" w:color="auto"/>
      </w:divBdr>
    </w:div>
    <w:div w:id="2084907814">
      <w:bodyDiv w:val="1"/>
      <w:marLeft w:val="0"/>
      <w:marRight w:val="0"/>
      <w:marTop w:val="0"/>
      <w:marBottom w:val="0"/>
      <w:divBdr>
        <w:top w:val="none" w:sz="0" w:space="0" w:color="auto"/>
        <w:left w:val="none" w:sz="0" w:space="0" w:color="auto"/>
        <w:bottom w:val="none" w:sz="0" w:space="0" w:color="auto"/>
        <w:right w:val="none" w:sz="0" w:space="0" w:color="auto"/>
      </w:divBdr>
    </w:div>
    <w:div w:id="21335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Sharon Potts</cp:lastModifiedBy>
  <cp:revision>5</cp:revision>
  <dcterms:created xsi:type="dcterms:W3CDTF">2024-09-25T14:58:00Z</dcterms:created>
  <dcterms:modified xsi:type="dcterms:W3CDTF">2024-12-04T15:10:00Z</dcterms:modified>
</cp:coreProperties>
</file>